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971" w:rsidRDefault="00261971" w:rsidP="006E2FD5">
      <w:pPr>
        <w:spacing w:line="240" w:lineRule="auto"/>
        <w:jc w:val="both"/>
        <w:rPr>
          <w:rFonts w:ascii="Calibri" w:eastAsia="Times New Roman" w:hAnsi="Calibri" w:cs="Calibri"/>
          <w:color w:val="000000"/>
          <w:shd w:val="clear" w:color="auto" w:fill="FFFFFF"/>
          <w:lang w:eastAsia="fr-FR"/>
        </w:rPr>
      </w:pPr>
      <w:bookmarkStart w:id="0" w:name="_GoBack"/>
      <w:bookmarkEnd w:id="0"/>
    </w:p>
    <w:p w:rsidR="00261971" w:rsidRPr="004136AE" w:rsidRDefault="004136AE" w:rsidP="007465C3">
      <w:pPr>
        <w:spacing w:line="240" w:lineRule="auto"/>
        <w:jc w:val="both"/>
        <w:rPr>
          <w:rFonts w:eastAsia="Times New Roman" w:cstheme="minorHAnsi"/>
          <w:color w:val="000000"/>
          <w:sz w:val="20"/>
          <w:szCs w:val="20"/>
          <w:shd w:val="clear" w:color="auto" w:fill="FFFFFF"/>
          <w:lang w:eastAsia="fr-FR"/>
        </w:rPr>
      </w:pPr>
      <w:r>
        <w:rPr>
          <w:noProof/>
          <w:lang w:eastAsia="fr-FR"/>
        </w:rPr>
        <w:drawing>
          <wp:inline distT="0" distB="0" distL="0" distR="0" wp14:anchorId="5BA41BA9" wp14:editId="41C60526">
            <wp:extent cx="1672213" cy="956931"/>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jpg"/>
                    <pic:cNvPicPr/>
                  </pic:nvPicPr>
                  <pic:blipFill>
                    <a:blip r:embed="rId6">
                      <a:extLst>
                        <a:ext uri="{28A0092B-C50C-407E-A947-70E740481C1C}">
                          <a14:useLocalDpi xmlns:a14="http://schemas.microsoft.com/office/drawing/2010/main" val="0"/>
                        </a:ext>
                      </a:extLst>
                    </a:blip>
                    <a:stretch>
                      <a:fillRect/>
                    </a:stretch>
                  </pic:blipFill>
                  <pic:spPr>
                    <a:xfrm>
                      <a:off x="0" y="0"/>
                      <a:ext cx="1674967" cy="958507"/>
                    </a:xfrm>
                    <a:prstGeom prst="rect">
                      <a:avLst/>
                    </a:prstGeom>
                  </pic:spPr>
                </pic:pic>
              </a:graphicData>
            </a:graphic>
          </wp:inline>
        </w:drawing>
      </w:r>
      <w:r>
        <w:rPr>
          <w:rFonts w:ascii="Calibri" w:eastAsia="Times New Roman" w:hAnsi="Calibri" w:cs="Calibri"/>
          <w:color w:val="000000"/>
          <w:shd w:val="clear" w:color="auto" w:fill="FFFFFF"/>
          <w:lang w:eastAsia="fr-FR"/>
        </w:rPr>
        <w:tab/>
      </w:r>
      <w:r>
        <w:rPr>
          <w:rFonts w:ascii="Calibri" w:eastAsia="Times New Roman" w:hAnsi="Calibri" w:cs="Calibri"/>
          <w:color w:val="000000"/>
          <w:shd w:val="clear" w:color="auto" w:fill="FFFFFF"/>
          <w:lang w:eastAsia="fr-FR"/>
        </w:rPr>
        <w:tab/>
      </w:r>
      <w:r>
        <w:rPr>
          <w:rFonts w:ascii="Calibri" w:eastAsia="Times New Roman" w:hAnsi="Calibri" w:cs="Calibri"/>
          <w:color w:val="000000"/>
          <w:shd w:val="clear" w:color="auto" w:fill="FFFFFF"/>
          <w:lang w:eastAsia="fr-FR"/>
        </w:rPr>
        <w:tab/>
      </w:r>
      <w:r>
        <w:rPr>
          <w:rFonts w:ascii="Calibri" w:eastAsia="Times New Roman" w:hAnsi="Calibri" w:cs="Calibri"/>
          <w:color w:val="000000"/>
          <w:shd w:val="clear" w:color="auto" w:fill="FFFFFF"/>
          <w:lang w:eastAsia="fr-FR"/>
        </w:rPr>
        <w:tab/>
      </w:r>
      <w:r w:rsidRPr="004136AE">
        <w:rPr>
          <w:rFonts w:eastAsia="Times New Roman" w:cstheme="minorHAnsi"/>
          <w:color w:val="000000"/>
          <w:sz w:val="20"/>
          <w:szCs w:val="20"/>
          <w:shd w:val="clear" w:color="auto" w:fill="FFFFFF"/>
          <w:lang w:eastAsia="fr-FR"/>
        </w:rPr>
        <w:tab/>
        <w:t>Le 9 février 2023</w:t>
      </w:r>
    </w:p>
    <w:p w:rsidR="00261971" w:rsidRPr="004136AE" w:rsidRDefault="00261971" w:rsidP="007465C3">
      <w:pPr>
        <w:spacing w:line="240" w:lineRule="auto"/>
        <w:jc w:val="both"/>
        <w:rPr>
          <w:rFonts w:eastAsia="Times New Roman" w:cstheme="minorHAnsi"/>
          <w:color w:val="000000"/>
          <w:sz w:val="20"/>
          <w:szCs w:val="20"/>
          <w:shd w:val="clear" w:color="auto" w:fill="FFFFFF"/>
          <w:lang w:eastAsia="fr-FR"/>
        </w:rPr>
      </w:pPr>
    </w:p>
    <w:p w:rsidR="00261971" w:rsidRPr="004136AE" w:rsidRDefault="006E2FD5" w:rsidP="007465C3">
      <w:pPr>
        <w:spacing w:line="240" w:lineRule="auto"/>
        <w:jc w:val="both"/>
        <w:rPr>
          <w:rFonts w:eastAsia="Times New Roman" w:cstheme="minorHAnsi"/>
          <w:color w:val="000000"/>
          <w:sz w:val="20"/>
          <w:szCs w:val="20"/>
          <w:shd w:val="clear" w:color="auto" w:fill="FFFFFF"/>
          <w:lang w:eastAsia="fr-FR"/>
        </w:rPr>
      </w:pPr>
      <w:r w:rsidRPr="004136AE">
        <w:rPr>
          <w:rFonts w:eastAsia="Times New Roman" w:cstheme="minorHAnsi"/>
          <w:color w:val="000000"/>
          <w:sz w:val="20"/>
          <w:szCs w:val="20"/>
          <w:shd w:val="clear" w:color="auto" w:fill="FFFFFF"/>
          <w:lang w:eastAsia="fr-FR"/>
        </w:rPr>
        <w:t xml:space="preserve">Madame, Monsieur, </w:t>
      </w:r>
    </w:p>
    <w:p w:rsidR="006E2FD5" w:rsidRPr="004136AE" w:rsidRDefault="006E2FD5" w:rsidP="007465C3">
      <w:pPr>
        <w:spacing w:line="240" w:lineRule="auto"/>
        <w:jc w:val="both"/>
        <w:rPr>
          <w:rFonts w:eastAsia="Times New Roman" w:cstheme="minorHAnsi"/>
          <w:sz w:val="20"/>
          <w:szCs w:val="20"/>
          <w:lang w:eastAsia="fr-FR"/>
        </w:rPr>
      </w:pPr>
      <w:r w:rsidRPr="004136AE">
        <w:rPr>
          <w:rFonts w:eastAsia="Times New Roman" w:cstheme="minorHAnsi"/>
          <w:color w:val="000000"/>
          <w:sz w:val="20"/>
          <w:szCs w:val="20"/>
          <w:shd w:val="clear" w:color="auto" w:fill="FFFFFF"/>
          <w:lang w:eastAsia="fr-FR"/>
        </w:rPr>
        <w:t>Chers parents,</w:t>
      </w:r>
    </w:p>
    <w:p w:rsidR="006E2FD5" w:rsidRPr="004136AE" w:rsidRDefault="00E22EDA" w:rsidP="007465C3">
      <w:pPr>
        <w:spacing w:line="240" w:lineRule="auto"/>
        <w:jc w:val="both"/>
        <w:rPr>
          <w:rFonts w:eastAsia="Times New Roman" w:cstheme="minorHAnsi"/>
          <w:color w:val="000000"/>
          <w:sz w:val="20"/>
          <w:szCs w:val="20"/>
          <w:shd w:val="clear" w:color="auto" w:fill="FFFFFF"/>
          <w:lang w:eastAsia="fr-FR"/>
        </w:rPr>
      </w:pPr>
      <w:r w:rsidRPr="004136AE">
        <w:rPr>
          <w:rFonts w:eastAsia="Times New Roman" w:cstheme="minorHAnsi"/>
          <w:color w:val="000000"/>
          <w:sz w:val="20"/>
          <w:szCs w:val="20"/>
          <w:shd w:val="clear" w:color="auto" w:fill="FFFFFF"/>
          <w:lang w:eastAsia="fr-FR"/>
        </w:rPr>
        <w:t>Comme expliqué lors de la remise du bulletin du 21 octobre, d</w:t>
      </w:r>
      <w:r w:rsidR="006E2FD5" w:rsidRPr="004136AE">
        <w:rPr>
          <w:rFonts w:eastAsia="Times New Roman" w:cstheme="minorHAnsi"/>
          <w:color w:val="000000"/>
          <w:sz w:val="20"/>
          <w:szCs w:val="20"/>
          <w:shd w:val="clear" w:color="auto" w:fill="FFFFFF"/>
          <w:lang w:eastAsia="fr-FR"/>
        </w:rPr>
        <w:t>ans le cadre de la mise en place des diverses réformes scolaires et des plans de pilotage, les Écoles Secondaires des Ursulines (Institut de la Sainte Famille et Institut Technique des Ursulines) ont été amenées à revoir les rythmes et objectifs des bulletins et conseils de classe. Nous vous invitons à prendre connaissance des informations qui suivent. </w:t>
      </w:r>
    </w:p>
    <w:p w:rsidR="004F48F1" w:rsidRPr="004136AE" w:rsidRDefault="00E22EDA" w:rsidP="007465C3">
      <w:pPr>
        <w:spacing w:line="240" w:lineRule="auto"/>
        <w:jc w:val="both"/>
        <w:rPr>
          <w:rFonts w:eastAsia="Times New Roman" w:cstheme="minorHAnsi"/>
          <w:color w:val="000000"/>
          <w:sz w:val="20"/>
          <w:szCs w:val="20"/>
          <w:shd w:val="clear" w:color="auto" w:fill="FFFFFF"/>
          <w:lang w:eastAsia="fr-FR"/>
        </w:rPr>
      </w:pPr>
      <w:r w:rsidRPr="004136AE">
        <w:rPr>
          <w:rFonts w:eastAsia="Times New Roman" w:cstheme="minorHAnsi"/>
          <w:color w:val="000000"/>
          <w:sz w:val="20"/>
          <w:szCs w:val="20"/>
          <w:shd w:val="clear" w:color="auto" w:fill="FFFFFF"/>
          <w:lang w:eastAsia="fr-FR"/>
        </w:rPr>
        <w:t>Ce vendredi 10 février, les élèves du premier degré</w:t>
      </w:r>
      <w:r w:rsidR="004136AE">
        <w:rPr>
          <w:rFonts w:eastAsia="Times New Roman" w:cstheme="minorHAnsi"/>
          <w:color w:val="000000"/>
          <w:sz w:val="20"/>
          <w:szCs w:val="20"/>
          <w:shd w:val="clear" w:color="auto" w:fill="FFFFFF"/>
          <w:lang w:eastAsia="fr-FR"/>
        </w:rPr>
        <w:t xml:space="preserve"> </w:t>
      </w:r>
      <w:r w:rsidRPr="004136AE">
        <w:rPr>
          <w:rFonts w:eastAsia="Times New Roman" w:cstheme="minorHAnsi"/>
          <w:color w:val="000000"/>
          <w:sz w:val="20"/>
          <w:szCs w:val="20"/>
          <w:shd w:val="clear" w:color="auto" w:fill="FFFFFF"/>
          <w:lang w:eastAsia="fr-FR"/>
        </w:rPr>
        <w:t>reçoivent un bulletin formatif</w:t>
      </w:r>
      <w:r w:rsidR="004F48F1" w:rsidRPr="004136AE">
        <w:rPr>
          <w:rFonts w:eastAsia="Times New Roman" w:cstheme="minorHAnsi"/>
          <w:color w:val="000000"/>
          <w:sz w:val="20"/>
          <w:szCs w:val="20"/>
          <w:shd w:val="clear" w:color="auto" w:fill="FFFFFF"/>
          <w:lang w:eastAsia="fr-FR"/>
        </w:rPr>
        <w:t xml:space="preserve"> (dont l’objectif est de faire un état des lieux de la progression de l’élève vers le CE1D).</w:t>
      </w:r>
      <w:r w:rsidR="00212ABA" w:rsidRPr="004136AE">
        <w:rPr>
          <w:rFonts w:eastAsia="Times New Roman" w:cstheme="minorHAnsi"/>
          <w:color w:val="000000"/>
          <w:sz w:val="20"/>
          <w:szCs w:val="20"/>
          <w:shd w:val="clear" w:color="auto" w:fill="FFFFFF"/>
          <w:lang w:eastAsia="fr-FR"/>
        </w:rPr>
        <w:t xml:space="preserve"> </w:t>
      </w:r>
    </w:p>
    <w:p w:rsidR="00E22EDA" w:rsidRPr="004136AE" w:rsidRDefault="004136AE" w:rsidP="007465C3">
      <w:pPr>
        <w:spacing w:line="240" w:lineRule="auto"/>
        <w:jc w:val="both"/>
        <w:rPr>
          <w:rFonts w:eastAsia="Times New Roman" w:cstheme="minorHAnsi"/>
          <w:color w:val="000000"/>
          <w:sz w:val="20"/>
          <w:szCs w:val="20"/>
          <w:shd w:val="clear" w:color="auto" w:fill="FFFFFF"/>
          <w:lang w:eastAsia="fr-FR"/>
        </w:rPr>
      </w:pPr>
      <w:r w:rsidRPr="004136AE">
        <w:rPr>
          <w:rFonts w:eastAsia="Times New Roman" w:cstheme="minorHAnsi"/>
          <w:color w:val="000000"/>
          <w:sz w:val="20"/>
          <w:szCs w:val="20"/>
          <w:shd w:val="clear" w:color="auto" w:fill="FFFFFF"/>
          <w:lang w:eastAsia="fr-FR"/>
        </w:rPr>
        <w:t xml:space="preserve">Les élèves </w:t>
      </w:r>
      <w:r w:rsidR="00E22EDA" w:rsidRPr="004136AE">
        <w:rPr>
          <w:rFonts w:eastAsia="Times New Roman" w:cstheme="minorHAnsi"/>
          <w:color w:val="000000"/>
          <w:sz w:val="20"/>
          <w:szCs w:val="20"/>
          <w:shd w:val="clear" w:color="auto" w:fill="FFFFFF"/>
          <w:lang w:eastAsia="fr-FR"/>
        </w:rPr>
        <w:t>des 2</w:t>
      </w:r>
      <w:r w:rsidR="00E22EDA" w:rsidRPr="004136AE">
        <w:rPr>
          <w:rFonts w:eastAsia="Times New Roman" w:cstheme="minorHAnsi"/>
          <w:color w:val="000000"/>
          <w:sz w:val="20"/>
          <w:szCs w:val="20"/>
          <w:shd w:val="clear" w:color="auto" w:fill="FFFFFF"/>
          <w:vertAlign w:val="superscript"/>
          <w:lang w:eastAsia="fr-FR"/>
        </w:rPr>
        <w:t>e</w:t>
      </w:r>
      <w:r w:rsidR="00E22EDA" w:rsidRPr="004136AE">
        <w:rPr>
          <w:rFonts w:eastAsia="Times New Roman" w:cstheme="minorHAnsi"/>
          <w:color w:val="000000"/>
          <w:sz w:val="20"/>
          <w:szCs w:val="20"/>
          <w:shd w:val="clear" w:color="auto" w:fill="FFFFFF"/>
          <w:lang w:eastAsia="fr-FR"/>
        </w:rPr>
        <w:t xml:space="preserve"> et 3</w:t>
      </w:r>
      <w:r w:rsidR="00E22EDA" w:rsidRPr="004136AE">
        <w:rPr>
          <w:rFonts w:eastAsia="Times New Roman" w:cstheme="minorHAnsi"/>
          <w:color w:val="000000"/>
          <w:sz w:val="20"/>
          <w:szCs w:val="20"/>
          <w:shd w:val="clear" w:color="auto" w:fill="FFFFFF"/>
          <w:vertAlign w:val="superscript"/>
          <w:lang w:eastAsia="fr-FR"/>
        </w:rPr>
        <w:t>e</w:t>
      </w:r>
      <w:r w:rsidR="00E22EDA" w:rsidRPr="004136AE">
        <w:rPr>
          <w:rFonts w:eastAsia="Times New Roman" w:cstheme="minorHAnsi"/>
          <w:color w:val="000000"/>
          <w:sz w:val="20"/>
          <w:szCs w:val="20"/>
          <w:shd w:val="clear" w:color="auto" w:fill="FFFFFF"/>
          <w:lang w:eastAsia="fr-FR"/>
        </w:rPr>
        <w:t xml:space="preserve"> degrés </w:t>
      </w:r>
      <w:r w:rsidR="00850ADA" w:rsidRPr="004136AE">
        <w:rPr>
          <w:rFonts w:eastAsia="Times New Roman" w:cstheme="minorHAnsi"/>
          <w:color w:val="000000"/>
          <w:sz w:val="20"/>
          <w:szCs w:val="20"/>
          <w:shd w:val="clear" w:color="auto" w:fill="FFFFFF"/>
          <w:lang w:eastAsia="fr-FR"/>
        </w:rPr>
        <w:t xml:space="preserve">reçoivent </w:t>
      </w:r>
      <w:r w:rsidR="00E22EDA" w:rsidRPr="004136AE">
        <w:rPr>
          <w:rFonts w:eastAsia="Times New Roman" w:cstheme="minorHAnsi"/>
          <w:color w:val="000000"/>
          <w:sz w:val="20"/>
          <w:szCs w:val="20"/>
          <w:shd w:val="clear" w:color="auto" w:fill="FFFFFF"/>
          <w:lang w:eastAsia="fr-FR"/>
        </w:rPr>
        <w:t>un bulletin certificatif.</w:t>
      </w:r>
    </w:p>
    <w:p w:rsidR="00212ABA" w:rsidRPr="004136AE" w:rsidRDefault="00E22EDA" w:rsidP="007465C3">
      <w:pPr>
        <w:pStyle w:val="Paragraphedeliste"/>
        <w:numPr>
          <w:ilvl w:val="0"/>
          <w:numId w:val="34"/>
        </w:numPr>
        <w:spacing w:after="0" w:line="240" w:lineRule="auto"/>
        <w:jc w:val="both"/>
        <w:textAlignment w:val="baseline"/>
        <w:rPr>
          <w:rFonts w:eastAsia="Times New Roman" w:cstheme="minorHAnsi"/>
          <w:color w:val="000000"/>
          <w:sz w:val="20"/>
          <w:szCs w:val="20"/>
          <w:shd w:val="clear" w:color="auto" w:fill="FFFFFF"/>
          <w:lang w:eastAsia="fr-FR"/>
        </w:rPr>
      </w:pPr>
      <w:r w:rsidRPr="004136AE">
        <w:rPr>
          <w:rFonts w:eastAsia="Times New Roman" w:cstheme="minorHAnsi"/>
          <w:color w:val="000000"/>
          <w:sz w:val="20"/>
          <w:szCs w:val="20"/>
          <w:u w:val="single"/>
          <w:shd w:val="clear" w:color="auto" w:fill="FFFFFF"/>
          <w:lang w:eastAsia="fr-FR"/>
        </w:rPr>
        <w:t>Les objectifs de ce bulletin</w:t>
      </w:r>
      <w:r w:rsidR="00212ABA" w:rsidRPr="004136AE">
        <w:rPr>
          <w:rFonts w:eastAsia="Times New Roman" w:cstheme="minorHAnsi"/>
          <w:color w:val="000000"/>
          <w:sz w:val="20"/>
          <w:szCs w:val="20"/>
          <w:u w:val="single"/>
          <w:shd w:val="clear" w:color="auto" w:fill="FFFFFF"/>
          <w:lang w:eastAsia="fr-FR"/>
        </w:rPr>
        <w:t xml:space="preserve"> certificatif</w:t>
      </w:r>
      <w:r w:rsidR="00212ABA" w:rsidRPr="004136AE">
        <w:rPr>
          <w:rFonts w:eastAsia="Times New Roman" w:cstheme="minorHAnsi"/>
          <w:color w:val="000000"/>
          <w:sz w:val="20"/>
          <w:szCs w:val="20"/>
          <w:shd w:val="clear" w:color="auto" w:fill="FFFFFF"/>
          <w:lang w:eastAsia="fr-FR"/>
        </w:rPr>
        <w:t xml:space="preserve"> </w:t>
      </w:r>
      <w:r w:rsidRPr="004136AE">
        <w:rPr>
          <w:rFonts w:eastAsia="Times New Roman" w:cstheme="minorHAnsi"/>
          <w:color w:val="000000"/>
          <w:sz w:val="20"/>
          <w:szCs w:val="20"/>
          <w:shd w:val="clear" w:color="auto" w:fill="FFFFFF"/>
          <w:lang w:eastAsia="fr-FR"/>
        </w:rPr>
        <w:t xml:space="preserve"> sont de faire le point sur les matières déjà vues sur base d’épreuves certificatives</w:t>
      </w:r>
      <w:r w:rsidR="00212ABA" w:rsidRPr="004136AE">
        <w:rPr>
          <w:rFonts w:eastAsia="Times New Roman" w:cstheme="minorHAnsi"/>
          <w:color w:val="000000"/>
          <w:sz w:val="20"/>
          <w:szCs w:val="20"/>
          <w:shd w:val="clear" w:color="auto" w:fill="FFFFFF"/>
          <w:lang w:eastAsia="fr-FR"/>
        </w:rPr>
        <w:t xml:space="preserve">. </w:t>
      </w:r>
      <w:r w:rsidR="00212ABA" w:rsidRPr="00091EAF">
        <w:rPr>
          <w:rFonts w:eastAsia="Times New Roman" w:cstheme="minorHAnsi"/>
          <w:bCs/>
          <w:color w:val="000000"/>
          <w:sz w:val="20"/>
          <w:szCs w:val="20"/>
          <w:shd w:val="clear" w:color="auto" w:fill="FFFFFF"/>
          <w:lang w:eastAsia="fr-FR"/>
        </w:rPr>
        <w:t>Ces évaluations sont</w:t>
      </w:r>
      <w:r w:rsidR="00212ABA" w:rsidRPr="004136AE">
        <w:rPr>
          <w:rFonts w:eastAsia="Times New Roman" w:cstheme="minorHAnsi"/>
          <w:b/>
          <w:bCs/>
          <w:color w:val="000000"/>
          <w:sz w:val="20"/>
          <w:szCs w:val="20"/>
          <w:shd w:val="clear" w:color="auto" w:fill="FFFFFF"/>
          <w:lang w:eastAsia="fr-FR"/>
        </w:rPr>
        <w:t xml:space="preserve"> </w:t>
      </w:r>
      <w:r w:rsidR="00212ABA" w:rsidRPr="004136AE">
        <w:rPr>
          <w:rFonts w:eastAsia="Times New Roman" w:cstheme="minorHAnsi"/>
          <w:color w:val="000000"/>
          <w:sz w:val="20"/>
          <w:szCs w:val="20"/>
          <w:shd w:val="clear" w:color="auto" w:fill="FFFFFF"/>
          <w:lang w:eastAsia="fr-FR"/>
        </w:rPr>
        <w:t>intervenues au terme d’une séquence significative d’apprentissage en janvier 2022</w:t>
      </w:r>
      <w:r w:rsidR="00261971" w:rsidRPr="004136AE">
        <w:rPr>
          <w:rFonts w:eastAsia="Times New Roman" w:cstheme="minorHAnsi"/>
          <w:color w:val="000000"/>
          <w:sz w:val="20"/>
          <w:szCs w:val="20"/>
          <w:shd w:val="clear" w:color="auto" w:fill="FFFFFF"/>
          <w:lang w:eastAsia="fr-FR"/>
        </w:rPr>
        <w:t xml:space="preserve">. </w:t>
      </w:r>
      <w:r w:rsidR="00212ABA" w:rsidRPr="004136AE">
        <w:rPr>
          <w:rFonts w:eastAsia="Times New Roman" w:cstheme="minorHAnsi"/>
          <w:color w:val="000000"/>
          <w:sz w:val="20"/>
          <w:szCs w:val="20"/>
          <w:shd w:val="clear" w:color="auto" w:fill="FFFFFF"/>
          <w:lang w:eastAsia="fr-FR"/>
        </w:rPr>
        <w:t xml:space="preserve"> Elles sont  le reflet</w:t>
      </w:r>
      <w:r w:rsidR="004F48F1" w:rsidRPr="004136AE">
        <w:rPr>
          <w:rFonts w:eastAsia="Times New Roman" w:cstheme="minorHAnsi"/>
          <w:color w:val="000000"/>
          <w:sz w:val="20"/>
          <w:szCs w:val="20"/>
          <w:shd w:val="clear" w:color="auto" w:fill="FFFFFF"/>
          <w:lang w:eastAsia="fr-FR"/>
        </w:rPr>
        <w:t> ;</w:t>
      </w:r>
      <w:r w:rsidR="00212ABA" w:rsidRPr="004136AE">
        <w:rPr>
          <w:rFonts w:eastAsia="Times New Roman" w:cstheme="minorHAnsi"/>
          <w:color w:val="000000"/>
          <w:sz w:val="20"/>
          <w:szCs w:val="20"/>
          <w:shd w:val="clear" w:color="auto" w:fill="FFFFFF"/>
          <w:lang w:eastAsia="fr-FR"/>
        </w:rPr>
        <w:t> </w:t>
      </w:r>
    </w:p>
    <w:p w:rsidR="00261971" w:rsidRPr="004136AE" w:rsidRDefault="00261971" w:rsidP="007465C3">
      <w:pPr>
        <w:spacing w:after="0" w:line="240" w:lineRule="auto"/>
        <w:jc w:val="both"/>
        <w:textAlignment w:val="baseline"/>
        <w:rPr>
          <w:rFonts w:eastAsia="Times New Roman" w:cstheme="minorHAnsi"/>
          <w:color w:val="000000"/>
          <w:sz w:val="20"/>
          <w:szCs w:val="20"/>
          <w:lang w:eastAsia="fr-FR"/>
        </w:rPr>
      </w:pPr>
    </w:p>
    <w:p w:rsidR="00261971" w:rsidRPr="0008487D" w:rsidRDefault="00212ABA" w:rsidP="0008487D">
      <w:pPr>
        <w:pStyle w:val="Paragraphedeliste"/>
        <w:numPr>
          <w:ilvl w:val="0"/>
          <w:numId w:val="38"/>
        </w:numPr>
        <w:spacing w:after="0" w:line="240" w:lineRule="auto"/>
        <w:jc w:val="both"/>
        <w:rPr>
          <w:rFonts w:eastAsia="Times New Roman" w:cstheme="minorHAnsi"/>
          <w:sz w:val="20"/>
          <w:szCs w:val="20"/>
          <w:lang w:eastAsia="fr-FR"/>
        </w:rPr>
      </w:pPr>
      <w:r w:rsidRPr="0008487D">
        <w:rPr>
          <w:rFonts w:eastAsia="Times New Roman" w:cstheme="minorHAnsi"/>
          <w:color w:val="000000"/>
          <w:sz w:val="20"/>
          <w:szCs w:val="20"/>
          <w:shd w:val="clear" w:color="auto" w:fill="FFFFFF"/>
          <w:lang w:eastAsia="fr-FR"/>
        </w:rPr>
        <w:t xml:space="preserve">d’interrogations et tests </w:t>
      </w:r>
      <w:r w:rsidR="00261971" w:rsidRPr="0008487D">
        <w:rPr>
          <w:rFonts w:eastAsia="Times New Roman" w:cstheme="minorHAnsi"/>
          <w:color w:val="000000"/>
          <w:sz w:val="20"/>
          <w:szCs w:val="20"/>
          <w:shd w:val="clear" w:color="auto" w:fill="FFFFFF"/>
          <w:lang w:eastAsia="fr-FR"/>
        </w:rPr>
        <w:t>portant sur des tâches complexes</w:t>
      </w:r>
      <w:r w:rsidR="004F48F1" w:rsidRPr="0008487D">
        <w:rPr>
          <w:rFonts w:eastAsia="Times New Roman" w:cstheme="minorHAnsi"/>
          <w:color w:val="000000"/>
          <w:sz w:val="20"/>
          <w:szCs w:val="20"/>
          <w:shd w:val="clear" w:color="auto" w:fill="FFFFFF"/>
          <w:lang w:eastAsia="fr-FR"/>
        </w:rPr>
        <w:t> ;</w:t>
      </w:r>
    </w:p>
    <w:p w:rsidR="00212ABA" w:rsidRPr="0008487D" w:rsidRDefault="00212ABA" w:rsidP="0008487D">
      <w:pPr>
        <w:pStyle w:val="Paragraphedeliste"/>
        <w:numPr>
          <w:ilvl w:val="0"/>
          <w:numId w:val="38"/>
        </w:numPr>
        <w:spacing w:after="0" w:line="240" w:lineRule="auto"/>
        <w:jc w:val="both"/>
        <w:rPr>
          <w:rFonts w:eastAsia="Times New Roman" w:cstheme="minorHAnsi"/>
          <w:color w:val="000000"/>
          <w:sz w:val="20"/>
          <w:szCs w:val="20"/>
          <w:shd w:val="clear" w:color="auto" w:fill="FFFFFF"/>
          <w:lang w:eastAsia="fr-FR"/>
        </w:rPr>
      </w:pPr>
      <w:r w:rsidRPr="0008487D">
        <w:rPr>
          <w:rFonts w:eastAsia="Times New Roman" w:cstheme="minorHAnsi"/>
          <w:color w:val="000000"/>
          <w:sz w:val="20"/>
          <w:szCs w:val="20"/>
          <w:shd w:val="clear" w:color="auto" w:fill="FFFFFF"/>
          <w:lang w:eastAsia="fr-FR"/>
        </w:rPr>
        <w:t>d’épreuves d’intégration et/ou de travaux mobilisant les compétences de plusieurs cours, des stages.</w:t>
      </w:r>
    </w:p>
    <w:p w:rsidR="0008487D" w:rsidRPr="004136AE" w:rsidRDefault="0008487D" w:rsidP="0008487D">
      <w:pPr>
        <w:spacing w:after="0" w:line="240" w:lineRule="auto"/>
        <w:jc w:val="both"/>
        <w:rPr>
          <w:rFonts w:eastAsia="Times New Roman" w:cstheme="minorHAnsi"/>
          <w:sz w:val="20"/>
          <w:szCs w:val="20"/>
          <w:lang w:eastAsia="fr-FR"/>
        </w:rPr>
      </w:pPr>
    </w:p>
    <w:p w:rsidR="006E2FD5" w:rsidRPr="004136AE" w:rsidRDefault="00212ABA" w:rsidP="0008487D">
      <w:pPr>
        <w:spacing w:after="0" w:line="240" w:lineRule="auto"/>
        <w:ind w:left="708"/>
        <w:jc w:val="both"/>
        <w:rPr>
          <w:rFonts w:eastAsia="Times New Roman" w:cstheme="minorHAnsi"/>
          <w:sz w:val="20"/>
          <w:szCs w:val="20"/>
          <w:lang w:eastAsia="fr-FR"/>
        </w:rPr>
      </w:pPr>
      <w:r w:rsidRPr="004136AE">
        <w:rPr>
          <w:rFonts w:eastAsia="Times New Roman" w:cstheme="minorHAnsi"/>
          <w:color w:val="000000"/>
          <w:sz w:val="20"/>
          <w:szCs w:val="20"/>
          <w:shd w:val="clear" w:color="auto" w:fill="FFFFFF"/>
          <w:lang w:eastAsia="fr-FR"/>
        </w:rPr>
        <w:t>Les résultats de ces  épreuves certificatives interviennent dans la décision de réussite de juillet.</w:t>
      </w:r>
    </w:p>
    <w:p w:rsidR="006E2FD5" w:rsidRPr="004136AE" w:rsidRDefault="006E2FD5" w:rsidP="007465C3">
      <w:pPr>
        <w:spacing w:after="0" w:line="240" w:lineRule="auto"/>
        <w:jc w:val="both"/>
        <w:rPr>
          <w:rFonts w:eastAsia="Times New Roman" w:cstheme="minorHAnsi"/>
          <w:sz w:val="20"/>
          <w:szCs w:val="20"/>
          <w:lang w:eastAsia="fr-FR"/>
        </w:rPr>
      </w:pPr>
    </w:p>
    <w:p w:rsidR="006E2FD5" w:rsidRPr="004136AE" w:rsidRDefault="006E2FD5" w:rsidP="007465C3">
      <w:pPr>
        <w:pStyle w:val="Paragraphedeliste"/>
        <w:numPr>
          <w:ilvl w:val="0"/>
          <w:numId w:val="34"/>
        </w:numPr>
        <w:spacing w:after="0" w:line="240" w:lineRule="auto"/>
        <w:jc w:val="both"/>
        <w:textAlignment w:val="baseline"/>
        <w:rPr>
          <w:rFonts w:eastAsia="Times New Roman" w:cstheme="minorHAnsi"/>
          <w:color w:val="000000"/>
          <w:sz w:val="20"/>
          <w:szCs w:val="20"/>
          <w:lang w:eastAsia="fr-FR"/>
        </w:rPr>
      </w:pPr>
      <w:r w:rsidRPr="004136AE">
        <w:rPr>
          <w:rFonts w:eastAsia="Times New Roman" w:cstheme="minorHAnsi"/>
          <w:color w:val="000000"/>
          <w:sz w:val="20"/>
          <w:szCs w:val="20"/>
          <w:u w:val="single"/>
          <w:shd w:val="clear" w:color="auto" w:fill="FFFFFF"/>
          <w:lang w:eastAsia="fr-FR"/>
        </w:rPr>
        <w:t>Les objectif</w:t>
      </w:r>
      <w:r w:rsidR="00212ABA" w:rsidRPr="004136AE">
        <w:rPr>
          <w:rFonts w:eastAsia="Times New Roman" w:cstheme="minorHAnsi"/>
          <w:color w:val="000000"/>
          <w:sz w:val="20"/>
          <w:szCs w:val="20"/>
          <w:u w:val="single"/>
          <w:shd w:val="clear" w:color="auto" w:fill="FFFFFF"/>
          <w:lang w:eastAsia="fr-FR"/>
        </w:rPr>
        <w:t>s du conseil de classe de février</w:t>
      </w:r>
      <w:r w:rsidRPr="004136AE">
        <w:rPr>
          <w:rFonts w:eastAsia="Times New Roman" w:cstheme="minorHAnsi"/>
          <w:color w:val="000000"/>
          <w:sz w:val="20"/>
          <w:szCs w:val="20"/>
          <w:shd w:val="clear" w:color="auto" w:fill="FFFFFF"/>
          <w:lang w:eastAsia="fr-FR"/>
        </w:rPr>
        <w:t> : </w:t>
      </w:r>
    </w:p>
    <w:p w:rsidR="00261971" w:rsidRPr="004136AE" w:rsidRDefault="00261971" w:rsidP="007465C3">
      <w:pPr>
        <w:spacing w:after="0" w:line="240" w:lineRule="auto"/>
        <w:jc w:val="both"/>
        <w:textAlignment w:val="baseline"/>
        <w:rPr>
          <w:rFonts w:eastAsia="Times New Roman" w:cstheme="minorHAnsi"/>
          <w:color w:val="000000"/>
          <w:sz w:val="20"/>
          <w:szCs w:val="20"/>
          <w:lang w:eastAsia="fr-FR"/>
        </w:rPr>
      </w:pPr>
    </w:p>
    <w:p w:rsidR="00212ABA" w:rsidRDefault="00212ABA" w:rsidP="007465C3">
      <w:pPr>
        <w:spacing w:after="0" w:line="240" w:lineRule="auto"/>
        <w:ind w:left="720"/>
        <w:jc w:val="both"/>
        <w:rPr>
          <w:rFonts w:eastAsia="Times New Roman" w:cstheme="minorHAnsi"/>
          <w:color w:val="000000"/>
          <w:sz w:val="20"/>
          <w:szCs w:val="20"/>
          <w:shd w:val="clear" w:color="auto" w:fill="FFFFFF"/>
          <w:lang w:eastAsia="fr-FR"/>
        </w:rPr>
      </w:pPr>
      <w:r w:rsidRPr="004136AE">
        <w:rPr>
          <w:rFonts w:eastAsia="Times New Roman" w:cstheme="minorHAnsi"/>
          <w:color w:val="000000"/>
          <w:sz w:val="20"/>
          <w:szCs w:val="20"/>
          <w:shd w:val="clear" w:color="auto" w:fill="FFFFFF"/>
          <w:lang w:eastAsia="fr-FR"/>
        </w:rPr>
        <w:t xml:space="preserve">Le conseil de classe de février tout comme celui d’octobre a </w:t>
      </w:r>
      <w:r w:rsidR="006E2FD5" w:rsidRPr="004136AE">
        <w:rPr>
          <w:rFonts w:eastAsia="Times New Roman" w:cstheme="minorHAnsi"/>
          <w:color w:val="000000"/>
          <w:sz w:val="20"/>
          <w:szCs w:val="20"/>
          <w:shd w:val="clear" w:color="auto" w:fill="FFFFFF"/>
          <w:lang w:eastAsia="fr-FR"/>
        </w:rPr>
        <w:t>fait le point sur la progression des apprentissages, sur l’attitude d</w:t>
      </w:r>
      <w:r w:rsidR="004F48F1" w:rsidRPr="004136AE">
        <w:rPr>
          <w:rFonts w:eastAsia="Times New Roman" w:cstheme="minorHAnsi"/>
          <w:color w:val="000000"/>
          <w:sz w:val="20"/>
          <w:szCs w:val="20"/>
          <w:shd w:val="clear" w:color="auto" w:fill="FFFFFF"/>
          <w:lang w:eastAsia="fr-FR"/>
        </w:rPr>
        <w:t>e l’élève face au travail, sur sa motivation</w:t>
      </w:r>
      <w:r w:rsidR="006E2FD5" w:rsidRPr="004136AE">
        <w:rPr>
          <w:rFonts w:eastAsia="Times New Roman" w:cstheme="minorHAnsi"/>
          <w:color w:val="000000"/>
          <w:sz w:val="20"/>
          <w:szCs w:val="20"/>
          <w:shd w:val="clear" w:color="auto" w:fill="FFFFFF"/>
          <w:lang w:eastAsia="fr-FR"/>
        </w:rPr>
        <w:t>, sur ses réussites et ses difficultés. Pour les élèves entrés en 3</w:t>
      </w:r>
      <w:r w:rsidR="006E2FD5" w:rsidRPr="004136AE">
        <w:rPr>
          <w:rFonts w:eastAsia="Times New Roman" w:cstheme="minorHAnsi"/>
          <w:color w:val="000000"/>
          <w:sz w:val="20"/>
          <w:szCs w:val="20"/>
          <w:shd w:val="clear" w:color="auto" w:fill="FFFFFF"/>
          <w:vertAlign w:val="superscript"/>
          <w:lang w:eastAsia="fr-FR"/>
        </w:rPr>
        <w:t>e</w:t>
      </w:r>
      <w:r w:rsidR="006E2FD5" w:rsidRPr="004136AE">
        <w:rPr>
          <w:rFonts w:eastAsia="Times New Roman" w:cstheme="minorHAnsi"/>
          <w:color w:val="000000"/>
          <w:sz w:val="20"/>
          <w:szCs w:val="20"/>
          <w:shd w:val="clear" w:color="auto" w:fill="FFFFFF"/>
          <w:lang w:eastAsia="fr-FR"/>
        </w:rPr>
        <w:t>, 4</w:t>
      </w:r>
      <w:r w:rsidR="006E2FD5" w:rsidRPr="004136AE">
        <w:rPr>
          <w:rFonts w:eastAsia="Times New Roman" w:cstheme="minorHAnsi"/>
          <w:color w:val="000000"/>
          <w:sz w:val="20"/>
          <w:szCs w:val="20"/>
          <w:shd w:val="clear" w:color="auto" w:fill="FFFFFF"/>
          <w:vertAlign w:val="superscript"/>
          <w:lang w:eastAsia="fr-FR"/>
        </w:rPr>
        <w:t>e</w:t>
      </w:r>
      <w:r w:rsidR="006E2FD5" w:rsidRPr="004136AE">
        <w:rPr>
          <w:rFonts w:eastAsia="Times New Roman" w:cstheme="minorHAnsi"/>
          <w:color w:val="000000"/>
          <w:sz w:val="20"/>
          <w:szCs w:val="20"/>
          <w:shd w:val="clear" w:color="auto" w:fill="FFFFFF"/>
          <w:lang w:eastAsia="fr-FR"/>
        </w:rPr>
        <w:t xml:space="preserve"> et 5</w:t>
      </w:r>
      <w:r w:rsidR="006E2FD5" w:rsidRPr="004136AE">
        <w:rPr>
          <w:rFonts w:eastAsia="Times New Roman" w:cstheme="minorHAnsi"/>
          <w:color w:val="000000"/>
          <w:sz w:val="20"/>
          <w:szCs w:val="20"/>
          <w:shd w:val="clear" w:color="auto" w:fill="FFFFFF"/>
          <w:vertAlign w:val="superscript"/>
          <w:lang w:eastAsia="fr-FR"/>
        </w:rPr>
        <w:t xml:space="preserve">e  </w:t>
      </w:r>
      <w:r w:rsidR="006E2FD5" w:rsidRPr="004136AE">
        <w:rPr>
          <w:rFonts w:eastAsia="Times New Roman" w:cstheme="minorHAnsi"/>
          <w:color w:val="000000"/>
          <w:sz w:val="20"/>
          <w:szCs w:val="20"/>
          <w:shd w:val="clear" w:color="auto" w:fill="FFFFFF"/>
          <w:lang w:eastAsia="fr-FR"/>
        </w:rPr>
        <w:t>année en septembre 2022, le conseil de classe émet un avis s</w:t>
      </w:r>
      <w:r w:rsidR="00850ADA" w:rsidRPr="004136AE">
        <w:rPr>
          <w:rFonts w:eastAsia="Times New Roman" w:cstheme="minorHAnsi"/>
          <w:color w:val="000000"/>
          <w:sz w:val="20"/>
          <w:szCs w:val="20"/>
          <w:shd w:val="clear" w:color="auto" w:fill="FFFFFF"/>
          <w:lang w:eastAsia="fr-FR"/>
        </w:rPr>
        <w:t>ur une éventuelle</w:t>
      </w:r>
      <w:r w:rsidR="006E2FD5" w:rsidRPr="004136AE">
        <w:rPr>
          <w:rFonts w:eastAsia="Times New Roman" w:cstheme="minorHAnsi"/>
          <w:color w:val="000000"/>
          <w:sz w:val="20"/>
          <w:szCs w:val="20"/>
          <w:shd w:val="clear" w:color="auto" w:fill="FFFFFF"/>
          <w:lang w:eastAsia="fr-FR"/>
        </w:rPr>
        <w:t xml:space="preserve"> réorientation. Il peut aussi formuler des conseils afin de favoriser la réussite ultérieure de l’élève : orientation vers des dispositifs d’aide et de soutien tels que le CAR, </w:t>
      </w:r>
      <w:proofErr w:type="spellStart"/>
      <w:r w:rsidR="006E2FD5" w:rsidRPr="004136AE">
        <w:rPr>
          <w:rFonts w:eastAsia="Times New Roman" w:cstheme="minorHAnsi"/>
          <w:color w:val="000000"/>
          <w:sz w:val="20"/>
          <w:szCs w:val="20"/>
          <w:shd w:val="clear" w:color="auto" w:fill="FFFFFF"/>
          <w:lang w:eastAsia="fr-FR"/>
        </w:rPr>
        <w:t>Cap’sule</w:t>
      </w:r>
      <w:proofErr w:type="spellEnd"/>
      <w:r w:rsidR="006E2FD5" w:rsidRPr="004136AE">
        <w:rPr>
          <w:rFonts w:eastAsia="Times New Roman" w:cstheme="minorHAnsi"/>
          <w:color w:val="000000"/>
          <w:sz w:val="20"/>
          <w:szCs w:val="20"/>
          <w:shd w:val="clear" w:color="auto" w:fill="FFFFFF"/>
          <w:lang w:eastAsia="fr-FR"/>
        </w:rPr>
        <w:t>, le PMS, l’école des devoirs, la remédiation… dé</w:t>
      </w:r>
      <w:r w:rsidR="005E4AB2">
        <w:rPr>
          <w:rFonts w:eastAsia="Times New Roman" w:cstheme="minorHAnsi"/>
          <w:color w:val="000000"/>
          <w:sz w:val="20"/>
          <w:szCs w:val="20"/>
          <w:shd w:val="clear" w:color="auto" w:fill="FFFFFF"/>
          <w:lang w:eastAsia="fr-FR"/>
        </w:rPr>
        <w:t>finis dans le journal de classe.</w:t>
      </w:r>
    </w:p>
    <w:p w:rsidR="005E4AB2" w:rsidRPr="004136AE" w:rsidRDefault="005E4AB2" w:rsidP="007465C3">
      <w:pPr>
        <w:spacing w:after="0" w:line="240" w:lineRule="auto"/>
        <w:ind w:left="720"/>
        <w:jc w:val="both"/>
        <w:rPr>
          <w:rFonts w:eastAsia="Times New Roman" w:cstheme="minorHAnsi"/>
          <w:sz w:val="20"/>
          <w:szCs w:val="20"/>
          <w:lang w:eastAsia="fr-FR"/>
        </w:rPr>
      </w:pPr>
    </w:p>
    <w:p w:rsidR="006E2FD5" w:rsidRPr="004136AE" w:rsidRDefault="006E2FD5" w:rsidP="00C92B31">
      <w:pPr>
        <w:pStyle w:val="Paragraphedeliste"/>
        <w:spacing w:after="0" w:line="240" w:lineRule="auto"/>
        <w:jc w:val="both"/>
        <w:textAlignment w:val="baseline"/>
        <w:rPr>
          <w:rFonts w:eastAsia="Times New Roman" w:cstheme="minorHAnsi"/>
          <w:color w:val="000000"/>
          <w:sz w:val="20"/>
          <w:szCs w:val="20"/>
          <w:lang w:eastAsia="fr-FR"/>
        </w:rPr>
      </w:pPr>
      <w:r w:rsidRPr="005E166A">
        <w:rPr>
          <w:rFonts w:eastAsia="Times New Roman" w:cstheme="minorHAnsi"/>
          <w:color w:val="000000"/>
          <w:sz w:val="20"/>
          <w:szCs w:val="20"/>
          <w:highlight w:val="yellow"/>
          <w:u w:val="single"/>
          <w:shd w:val="clear" w:color="auto" w:fill="FFFFFF"/>
          <w:lang w:eastAsia="fr-FR"/>
        </w:rPr>
        <w:t>Présentation du</w:t>
      </w:r>
      <w:r w:rsidR="00C92B31" w:rsidRPr="005E166A">
        <w:rPr>
          <w:rFonts w:eastAsia="Times New Roman" w:cstheme="minorHAnsi"/>
          <w:color w:val="000000"/>
          <w:sz w:val="20"/>
          <w:szCs w:val="20"/>
          <w:highlight w:val="yellow"/>
          <w:u w:val="single"/>
          <w:shd w:val="clear" w:color="auto" w:fill="FFFFFF"/>
          <w:lang w:eastAsia="fr-FR"/>
        </w:rPr>
        <w:t xml:space="preserve"> bulletin </w:t>
      </w:r>
      <w:r w:rsidR="00212ABA" w:rsidRPr="005E166A">
        <w:rPr>
          <w:rFonts w:eastAsia="Times New Roman" w:cstheme="minorHAnsi"/>
          <w:color w:val="000000"/>
          <w:sz w:val="20"/>
          <w:szCs w:val="20"/>
          <w:highlight w:val="yellow"/>
          <w:u w:val="single"/>
          <w:shd w:val="clear" w:color="auto" w:fill="FFFFFF"/>
          <w:lang w:eastAsia="fr-FR"/>
        </w:rPr>
        <w:t>de février</w:t>
      </w:r>
      <w:r w:rsidRPr="004136AE">
        <w:rPr>
          <w:rFonts w:eastAsia="Times New Roman" w:cstheme="minorHAnsi"/>
          <w:color w:val="000000"/>
          <w:sz w:val="20"/>
          <w:szCs w:val="20"/>
          <w:shd w:val="clear" w:color="auto" w:fill="FFFFFF"/>
          <w:lang w:eastAsia="fr-FR"/>
        </w:rPr>
        <w:t> :</w:t>
      </w:r>
    </w:p>
    <w:p w:rsidR="00261971" w:rsidRPr="004136AE" w:rsidRDefault="00261971" w:rsidP="007465C3">
      <w:pPr>
        <w:pStyle w:val="Paragraphedeliste"/>
        <w:spacing w:after="0" w:line="240" w:lineRule="auto"/>
        <w:jc w:val="both"/>
        <w:textAlignment w:val="baseline"/>
        <w:rPr>
          <w:rFonts w:eastAsia="Times New Roman" w:cstheme="minorHAnsi"/>
          <w:color w:val="000000"/>
          <w:sz w:val="20"/>
          <w:szCs w:val="20"/>
          <w:lang w:eastAsia="fr-FR"/>
        </w:rPr>
      </w:pPr>
    </w:p>
    <w:p w:rsidR="006E2FD5" w:rsidRPr="004136AE" w:rsidRDefault="006E2FD5" w:rsidP="007465C3">
      <w:pPr>
        <w:numPr>
          <w:ilvl w:val="0"/>
          <w:numId w:val="6"/>
        </w:numPr>
        <w:spacing w:after="0" w:line="240" w:lineRule="auto"/>
        <w:ind w:left="1068"/>
        <w:jc w:val="both"/>
        <w:textAlignment w:val="baseline"/>
        <w:rPr>
          <w:rFonts w:eastAsia="Times New Roman" w:cstheme="minorHAnsi"/>
          <w:color w:val="000000"/>
          <w:sz w:val="20"/>
          <w:szCs w:val="20"/>
          <w:lang w:eastAsia="fr-FR"/>
        </w:rPr>
      </w:pPr>
      <w:r w:rsidRPr="004136AE">
        <w:rPr>
          <w:rFonts w:eastAsia="Times New Roman" w:cstheme="minorHAnsi"/>
          <w:color w:val="000000"/>
          <w:sz w:val="20"/>
          <w:szCs w:val="20"/>
          <w:shd w:val="clear" w:color="auto" w:fill="FFFFFF"/>
          <w:lang w:eastAsia="fr-FR"/>
        </w:rPr>
        <w:t>Chaque profe</w:t>
      </w:r>
      <w:r w:rsidR="00212ABA" w:rsidRPr="004136AE">
        <w:rPr>
          <w:rFonts w:eastAsia="Times New Roman" w:cstheme="minorHAnsi"/>
          <w:color w:val="000000"/>
          <w:sz w:val="20"/>
          <w:szCs w:val="20"/>
          <w:shd w:val="clear" w:color="auto" w:fill="FFFFFF"/>
          <w:lang w:eastAsia="fr-FR"/>
        </w:rPr>
        <w:t>sseur aura encodé une appréciation (I</w:t>
      </w:r>
      <w:proofErr w:type="gramStart"/>
      <w:r w:rsidR="00212ABA" w:rsidRPr="004136AE">
        <w:rPr>
          <w:rFonts w:eastAsia="Times New Roman" w:cstheme="minorHAnsi"/>
          <w:color w:val="000000"/>
          <w:sz w:val="20"/>
          <w:szCs w:val="20"/>
          <w:shd w:val="clear" w:color="auto" w:fill="FFFFFF"/>
          <w:lang w:eastAsia="fr-FR"/>
        </w:rPr>
        <w:t>,F,S,B,TB,E</w:t>
      </w:r>
      <w:proofErr w:type="gramEnd"/>
      <w:r w:rsidR="00212ABA" w:rsidRPr="004136AE">
        <w:rPr>
          <w:rFonts w:eastAsia="Times New Roman" w:cstheme="minorHAnsi"/>
          <w:color w:val="000000"/>
          <w:sz w:val="20"/>
          <w:szCs w:val="20"/>
          <w:shd w:val="clear" w:color="auto" w:fill="FFFFFF"/>
          <w:lang w:eastAsia="fr-FR"/>
        </w:rPr>
        <w:t>)</w:t>
      </w:r>
      <w:r w:rsidRPr="004136AE">
        <w:rPr>
          <w:rFonts w:eastAsia="Times New Roman" w:cstheme="minorHAnsi"/>
          <w:color w:val="000000"/>
          <w:sz w:val="20"/>
          <w:szCs w:val="20"/>
          <w:shd w:val="clear" w:color="auto" w:fill="FFFFFF"/>
          <w:lang w:eastAsia="fr-FR"/>
        </w:rPr>
        <w:t xml:space="preserve"> dans la case correspondant à son cours. </w:t>
      </w:r>
      <w:r w:rsidR="00212ABA" w:rsidRPr="004136AE">
        <w:rPr>
          <w:rFonts w:eastAsia="Times New Roman" w:cstheme="minorHAnsi"/>
          <w:color w:val="000000"/>
          <w:sz w:val="20"/>
          <w:szCs w:val="20"/>
          <w:shd w:val="clear" w:color="auto" w:fill="FFFFFF"/>
          <w:lang w:eastAsia="fr-FR"/>
        </w:rPr>
        <w:t>Celle-ci sera suivie d’un commentaire débutant</w:t>
      </w:r>
      <w:r w:rsidRPr="004136AE">
        <w:rPr>
          <w:rFonts w:eastAsia="Times New Roman" w:cstheme="minorHAnsi"/>
          <w:color w:val="000000"/>
          <w:sz w:val="20"/>
          <w:szCs w:val="20"/>
          <w:shd w:val="clear" w:color="auto" w:fill="FFFFFF"/>
          <w:lang w:eastAsia="fr-FR"/>
        </w:rPr>
        <w:t xml:space="preserve"> par l’une des phrases suivantes :</w:t>
      </w:r>
    </w:p>
    <w:p w:rsidR="006E2FD5" w:rsidRPr="004136AE" w:rsidRDefault="00212ABA" w:rsidP="007465C3">
      <w:pPr>
        <w:numPr>
          <w:ilvl w:val="0"/>
          <w:numId w:val="7"/>
        </w:numPr>
        <w:spacing w:after="0" w:line="240" w:lineRule="auto"/>
        <w:ind w:left="1080"/>
        <w:jc w:val="both"/>
        <w:textAlignment w:val="baseline"/>
        <w:rPr>
          <w:rFonts w:eastAsia="Times New Roman" w:cstheme="minorHAnsi"/>
          <w:color w:val="000000"/>
          <w:sz w:val="20"/>
          <w:szCs w:val="20"/>
          <w:lang w:eastAsia="fr-FR"/>
        </w:rPr>
      </w:pPr>
      <w:r w:rsidRPr="004136AE">
        <w:rPr>
          <w:rFonts w:eastAsia="Times New Roman" w:cstheme="minorHAnsi"/>
          <w:color w:val="000000"/>
          <w:sz w:val="20"/>
          <w:szCs w:val="20"/>
          <w:shd w:val="clear" w:color="auto" w:fill="FFFFFF"/>
          <w:lang w:eastAsia="fr-FR"/>
        </w:rPr>
        <w:t>Situation encourageant</w:t>
      </w:r>
      <w:r w:rsidR="00301A0C">
        <w:rPr>
          <w:rFonts w:eastAsia="Times New Roman" w:cstheme="minorHAnsi"/>
          <w:color w:val="000000"/>
          <w:sz w:val="20"/>
          <w:szCs w:val="20"/>
          <w:shd w:val="clear" w:color="auto" w:fill="FFFFFF"/>
          <w:lang w:eastAsia="fr-FR"/>
        </w:rPr>
        <w:t>e</w:t>
      </w:r>
      <w:r w:rsidR="006E2FD5" w:rsidRPr="004136AE">
        <w:rPr>
          <w:rFonts w:eastAsia="Times New Roman" w:cstheme="minorHAnsi"/>
          <w:color w:val="000000"/>
          <w:sz w:val="20"/>
          <w:szCs w:val="20"/>
          <w:shd w:val="clear" w:color="auto" w:fill="FFFFFF"/>
          <w:lang w:eastAsia="fr-FR"/>
        </w:rPr>
        <w:t xml:space="preserve"> (= tout va bien)</w:t>
      </w:r>
    </w:p>
    <w:p w:rsidR="006E2FD5" w:rsidRPr="004136AE" w:rsidRDefault="00212ABA" w:rsidP="007465C3">
      <w:pPr>
        <w:numPr>
          <w:ilvl w:val="0"/>
          <w:numId w:val="7"/>
        </w:numPr>
        <w:spacing w:after="0" w:line="240" w:lineRule="auto"/>
        <w:ind w:left="1080"/>
        <w:jc w:val="both"/>
        <w:textAlignment w:val="baseline"/>
        <w:rPr>
          <w:rFonts w:eastAsia="Times New Roman" w:cstheme="minorHAnsi"/>
          <w:color w:val="000000"/>
          <w:sz w:val="20"/>
          <w:szCs w:val="20"/>
          <w:lang w:eastAsia="fr-FR"/>
        </w:rPr>
      </w:pPr>
      <w:r w:rsidRPr="004136AE">
        <w:rPr>
          <w:rFonts w:eastAsia="Times New Roman" w:cstheme="minorHAnsi"/>
          <w:color w:val="000000"/>
          <w:sz w:val="20"/>
          <w:szCs w:val="20"/>
          <w:shd w:val="clear" w:color="auto" w:fill="FFFFFF"/>
          <w:lang w:eastAsia="fr-FR"/>
        </w:rPr>
        <w:t>Difficultés identifiées</w:t>
      </w:r>
      <w:r w:rsidR="006E2FD5" w:rsidRPr="004136AE">
        <w:rPr>
          <w:rFonts w:eastAsia="Times New Roman" w:cstheme="minorHAnsi"/>
          <w:color w:val="000000"/>
          <w:sz w:val="20"/>
          <w:szCs w:val="20"/>
          <w:shd w:val="clear" w:color="auto" w:fill="FFFFFF"/>
          <w:lang w:eastAsia="fr-FR"/>
        </w:rPr>
        <w:t xml:space="preserve"> (= quelques difficultés)</w:t>
      </w:r>
    </w:p>
    <w:p w:rsidR="006E2FD5" w:rsidRPr="004136AE" w:rsidRDefault="00212ABA" w:rsidP="007465C3">
      <w:pPr>
        <w:numPr>
          <w:ilvl w:val="0"/>
          <w:numId w:val="7"/>
        </w:numPr>
        <w:spacing w:after="0" w:line="240" w:lineRule="auto"/>
        <w:ind w:left="1080"/>
        <w:jc w:val="both"/>
        <w:textAlignment w:val="baseline"/>
        <w:rPr>
          <w:rFonts w:eastAsia="Times New Roman" w:cstheme="minorHAnsi"/>
          <w:color w:val="000000"/>
          <w:sz w:val="20"/>
          <w:szCs w:val="20"/>
          <w:lang w:eastAsia="fr-FR"/>
        </w:rPr>
      </w:pPr>
      <w:r w:rsidRPr="004136AE">
        <w:rPr>
          <w:rFonts w:eastAsia="Times New Roman" w:cstheme="minorHAnsi"/>
          <w:color w:val="000000"/>
          <w:sz w:val="20"/>
          <w:szCs w:val="20"/>
          <w:shd w:val="clear" w:color="auto" w:fill="FFFFFF"/>
          <w:lang w:eastAsia="fr-FR"/>
        </w:rPr>
        <w:t xml:space="preserve">Evolution dangereuse </w:t>
      </w:r>
      <w:r w:rsidR="006E2FD5" w:rsidRPr="004136AE">
        <w:rPr>
          <w:rFonts w:eastAsia="Times New Roman" w:cstheme="minorHAnsi"/>
          <w:color w:val="000000"/>
          <w:sz w:val="20"/>
          <w:szCs w:val="20"/>
          <w:shd w:val="clear" w:color="auto" w:fill="FFFFFF"/>
          <w:lang w:eastAsia="fr-FR"/>
        </w:rPr>
        <w:t xml:space="preserve"> (= gros soucis</w:t>
      </w:r>
      <w:r w:rsidR="00850ADA" w:rsidRPr="004136AE">
        <w:rPr>
          <w:rFonts w:eastAsia="Times New Roman" w:cstheme="minorHAnsi"/>
          <w:color w:val="000000"/>
          <w:sz w:val="20"/>
          <w:szCs w:val="20"/>
          <w:shd w:val="clear" w:color="auto" w:fill="FFFFFF"/>
          <w:lang w:eastAsia="fr-FR"/>
        </w:rPr>
        <w:t xml:space="preserve"> et réussite de l’année compromise</w:t>
      </w:r>
      <w:r w:rsidR="006E2FD5" w:rsidRPr="004136AE">
        <w:rPr>
          <w:rFonts w:eastAsia="Times New Roman" w:cstheme="minorHAnsi"/>
          <w:color w:val="000000"/>
          <w:sz w:val="20"/>
          <w:szCs w:val="20"/>
          <w:shd w:val="clear" w:color="auto" w:fill="FFFFFF"/>
          <w:lang w:eastAsia="fr-FR"/>
        </w:rPr>
        <w:t>). </w:t>
      </w:r>
    </w:p>
    <w:p w:rsidR="00C81EA8" w:rsidRPr="00C81EA8" w:rsidRDefault="00212ABA" w:rsidP="007465C3">
      <w:pPr>
        <w:numPr>
          <w:ilvl w:val="0"/>
          <w:numId w:val="7"/>
        </w:numPr>
        <w:spacing w:after="0" w:line="240" w:lineRule="auto"/>
        <w:ind w:left="1080"/>
        <w:jc w:val="both"/>
        <w:textAlignment w:val="baseline"/>
        <w:rPr>
          <w:rFonts w:eastAsia="Times New Roman" w:cstheme="minorHAnsi"/>
          <w:color w:val="000000"/>
          <w:sz w:val="20"/>
          <w:szCs w:val="20"/>
          <w:lang w:eastAsia="fr-FR"/>
        </w:rPr>
      </w:pPr>
      <w:r w:rsidRPr="004136AE">
        <w:rPr>
          <w:rFonts w:eastAsia="Times New Roman" w:cstheme="minorHAnsi"/>
          <w:color w:val="000000"/>
          <w:sz w:val="20"/>
          <w:szCs w:val="20"/>
          <w:shd w:val="clear" w:color="auto" w:fill="FFFFFF"/>
          <w:lang w:eastAsia="fr-FR"/>
        </w:rPr>
        <w:t>Non évaluable (= élève trop souvent absent, le</w:t>
      </w:r>
      <w:r w:rsidR="00850ADA" w:rsidRPr="004136AE">
        <w:rPr>
          <w:rFonts w:eastAsia="Times New Roman" w:cstheme="minorHAnsi"/>
          <w:color w:val="000000"/>
          <w:sz w:val="20"/>
          <w:szCs w:val="20"/>
          <w:shd w:val="clear" w:color="auto" w:fill="FFFFFF"/>
          <w:lang w:eastAsia="fr-FR"/>
        </w:rPr>
        <w:t xml:space="preserve"> professeur ne dispose pas d’élé</w:t>
      </w:r>
      <w:r w:rsidRPr="004136AE">
        <w:rPr>
          <w:rFonts w:eastAsia="Times New Roman" w:cstheme="minorHAnsi"/>
          <w:color w:val="000000"/>
          <w:sz w:val="20"/>
          <w:szCs w:val="20"/>
          <w:shd w:val="clear" w:color="auto" w:fill="FFFFFF"/>
          <w:lang w:eastAsia="fr-FR"/>
        </w:rPr>
        <w:t>ments suffisants pour l’évaluer).</w:t>
      </w:r>
    </w:p>
    <w:p w:rsidR="006E2FD5" w:rsidRPr="004136AE" w:rsidRDefault="006E2FD5" w:rsidP="007465C3">
      <w:pPr>
        <w:spacing w:after="0" w:line="240" w:lineRule="auto"/>
        <w:ind w:left="1080"/>
        <w:jc w:val="both"/>
        <w:rPr>
          <w:rFonts w:eastAsia="Times New Roman" w:cstheme="minorHAnsi"/>
          <w:sz w:val="20"/>
          <w:szCs w:val="20"/>
          <w:lang w:eastAsia="fr-FR"/>
        </w:rPr>
      </w:pPr>
      <w:r w:rsidRPr="004136AE">
        <w:rPr>
          <w:rFonts w:eastAsia="Times New Roman" w:cstheme="minorHAnsi"/>
          <w:color w:val="000000"/>
          <w:sz w:val="20"/>
          <w:szCs w:val="20"/>
          <w:u w:val="single"/>
          <w:shd w:val="clear" w:color="auto" w:fill="FFFFFF"/>
          <w:lang w:eastAsia="fr-FR"/>
        </w:rPr>
        <w:t>Certains professeurs auront éventuellement ajouté des points, à la suite des commentaires</w:t>
      </w:r>
      <w:r w:rsidRPr="004136AE">
        <w:rPr>
          <w:rFonts w:eastAsia="Times New Roman" w:cstheme="minorHAnsi"/>
          <w:color w:val="000000"/>
          <w:sz w:val="20"/>
          <w:szCs w:val="20"/>
          <w:shd w:val="clear" w:color="auto" w:fill="FFFFFF"/>
          <w:lang w:eastAsia="fr-FR"/>
        </w:rPr>
        <w:t>. </w:t>
      </w:r>
    </w:p>
    <w:p w:rsidR="006E2FD5" w:rsidRPr="004136AE" w:rsidRDefault="006E2FD5" w:rsidP="007465C3">
      <w:pPr>
        <w:numPr>
          <w:ilvl w:val="0"/>
          <w:numId w:val="8"/>
        </w:numPr>
        <w:spacing w:after="0" w:line="240" w:lineRule="auto"/>
        <w:ind w:left="1068"/>
        <w:jc w:val="both"/>
        <w:textAlignment w:val="baseline"/>
        <w:rPr>
          <w:rFonts w:eastAsia="Times New Roman" w:cstheme="minorHAnsi"/>
          <w:color w:val="000000"/>
          <w:sz w:val="20"/>
          <w:szCs w:val="20"/>
          <w:lang w:eastAsia="fr-FR"/>
        </w:rPr>
      </w:pPr>
      <w:r w:rsidRPr="004136AE">
        <w:rPr>
          <w:rFonts w:eastAsia="Times New Roman" w:cstheme="minorHAnsi"/>
          <w:color w:val="000000"/>
          <w:sz w:val="20"/>
          <w:szCs w:val="20"/>
          <w:shd w:val="clear" w:color="auto" w:fill="FFFFFF"/>
          <w:lang w:eastAsia="fr-FR"/>
        </w:rPr>
        <w:t>Un avis du conseil de classe figurera dans chaque bulleti</w:t>
      </w:r>
      <w:r w:rsidR="00850ADA" w:rsidRPr="004136AE">
        <w:rPr>
          <w:rFonts w:eastAsia="Times New Roman" w:cstheme="minorHAnsi"/>
          <w:color w:val="000000"/>
          <w:sz w:val="20"/>
          <w:szCs w:val="20"/>
          <w:shd w:val="clear" w:color="auto" w:fill="FFFFFF"/>
          <w:lang w:eastAsia="fr-FR"/>
        </w:rPr>
        <w:t xml:space="preserve">n </w:t>
      </w:r>
      <w:r w:rsidRPr="004136AE">
        <w:rPr>
          <w:rFonts w:eastAsia="Times New Roman" w:cstheme="minorHAnsi"/>
          <w:color w:val="000000"/>
          <w:sz w:val="20"/>
          <w:szCs w:val="20"/>
          <w:shd w:val="clear" w:color="auto" w:fill="FFFFFF"/>
          <w:lang w:eastAsia="fr-FR"/>
        </w:rPr>
        <w:t>et correspondra à l’une des phrases suivantes :</w:t>
      </w:r>
    </w:p>
    <w:p w:rsidR="006E2FD5" w:rsidRPr="0039590F" w:rsidRDefault="00301A0C" w:rsidP="0039590F">
      <w:pPr>
        <w:pStyle w:val="Paragraphedeliste"/>
        <w:numPr>
          <w:ilvl w:val="0"/>
          <w:numId w:val="37"/>
        </w:numPr>
        <w:spacing w:after="0" w:line="240" w:lineRule="auto"/>
        <w:rPr>
          <w:rFonts w:eastAsia="Times New Roman" w:cstheme="minorHAnsi"/>
          <w:sz w:val="20"/>
          <w:szCs w:val="20"/>
          <w:lang w:eastAsia="fr-FR"/>
        </w:rPr>
      </w:pPr>
      <w:r w:rsidRPr="0039590F">
        <w:rPr>
          <w:rFonts w:eastAsia="Times New Roman" w:cstheme="minorHAnsi"/>
          <w:color w:val="000000"/>
          <w:sz w:val="20"/>
          <w:szCs w:val="20"/>
          <w:shd w:val="clear" w:color="auto" w:fill="FFFFFF"/>
          <w:lang w:eastAsia="fr-FR"/>
        </w:rPr>
        <w:t xml:space="preserve">Situation </w:t>
      </w:r>
      <w:r w:rsidR="00212ABA" w:rsidRPr="0039590F">
        <w:rPr>
          <w:rFonts w:eastAsia="Times New Roman" w:cstheme="minorHAnsi"/>
          <w:color w:val="000000"/>
          <w:sz w:val="20"/>
          <w:szCs w:val="20"/>
          <w:shd w:val="clear" w:color="auto" w:fill="FFFFFF"/>
          <w:lang w:eastAsia="fr-FR"/>
        </w:rPr>
        <w:t>encourageante/difficultés identifiées/situation dangereuse/ situation non évaluable.</w:t>
      </w:r>
    </w:p>
    <w:p w:rsidR="006E2FD5" w:rsidRPr="0039590F" w:rsidRDefault="006E2FD5" w:rsidP="0039590F">
      <w:pPr>
        <w:pStyle w:val="Paragraphedeliste"/>
        <w:numPr>
          <w:ilvl w:val="0"/>
          <w:numId w:val="37"/>
        </w:numPr>
        <w:spacing w:after="0" w:line="240" w:lineRule="auto"/>
        <w:jc w:val="both"/>
        <w:rPr>
          <w:rFonts w:eastAsia="Times New Roman" w:cstheme="minorHAnsi"/>
          <w:color w:val="000000"/>
          <w:sz w:val="20"/>
          <w:szCs w:val="20"/>
          <w:shd w:val="clear" w:color="auto" w:fill="FFFFFF"/>
          <w:lang w:eastAsia="fr-FR"/>
        </w:rPr>
      </w:pPr>
      <w:r w:rsidRPr="0039590F">
        <w:rPr>
          <w:rFonts w:eastAsia="Times New Roman" w:cstheme="minorHAnsi"/>
          <w:color w:val="000000"/>
          <w:sz w:val="20"/>
          <w:szCs w:val="20"/>
          <w:shd w:val="clear" w:color="auto" w:fill="FFFFFF"/>
          <w:lang w:eastAsia="fr-FR"/>
        </w:rPr>
        <w:lastRenderedPageBreak/>
        <w:t>Pistes de remédiation à voir avec le titulaire</w:t>
      </w:r>
    </w:p>
    <w:p w:rsidR="00212ABA" w:rsidRPr="0039590F" w:rsidRDefault="00212ABA" w:rsidP="0039590F">
      <w:pPr>
        <w:pStyle w:val="Paragraphedeliste"/>
        <w:numPr>
          <w:ilvl w:val="0"/>
          <w:numId w:val="37"/>
        </w:numPr>
        <w:spacing w:after="0" w:line="240" w:lineRule="auto"/>
        <w:jc w:val="both"/>
        <w:rPr>
          <w:rFonts w:eastAsia="Times New Roman" w:cstheme="minorHAnsi"/>
          <w:color w:val="000000"/>
          <w:sz w:val="20"/>
          <w:szCs w:val="20"/>
          <w:shd w:val="clear" w:color="auto" w:fill="FFFFFF"/>
          <w:lang w:eastAsia="fr-FR"/>
        </w:rPr>
      </w:pPr>
      <w:r w:rsidRPr="0039590F">
        <w:rPr>
          <w:rFonts w:eastAsia="Times New Roman" w:cstheme="minorHAnsi"/>
          <w:color w:val="000000"/>
          <w:sz w:val="20"/>
          <w:szCs w:val="20"/>
          <w:shd w:val="clear" w:color="auto" w:fill="FFFFFF"/>
          <w:lang w:eastAsia="fr-FR"/>
        </w:rPr>
        <w:t>Participation à des séquences de remédiation la semaine du 6 au 10 mars</w:t>
      </w:r>
      <w:r w:rsidR="00F1255D" w:rsidRPr="0039590F">
        <w:rPr>
          <w:rFonts w:eastAsia="Times New Roman" w:cstheme="minorHAnsi"/>
          <w:color w:val="000000"/>
          <w:sz w:val="20"/>
          <w:szCs w:val="20"/>
          <w:shd w:val="clear" w:color="auto" w:fill="FFFFFF"/>
          <w:lang w:eastAsia="fr-FR"/>
        </w:rPr>
        <w:t xml:space="preserve"> (à l’exception  des élèves de </w:t>
      </w:r>
      <w:proofErr w:type="spellStart"/>
      <w:r w:rsidR="00F1255D" w:rsidRPr="0039590F">
        <w:rPr>
          <w:rFonts w:eastAsia="Times New Roman" w:cstheme="minorHAnsi"/>
          <w:color w:val="000000"/>
          <w:sz w:val="20"/>
          <w:szCs w:val="20"/>
          <w:shd w:val="clear" w:color="auto" w:fill="FFFFFF"/>
          <w:lang w:eastAsia="fr-FR"/>
        </w:rPr>
        <w:t>rhéto</w:t>
      </w:r>
      <w:proofErr w:type="spellEnd"/>
      <w:r w:rsidR="00F1255D" w:rsidRPr="0039590F">
        <w:rPr>
          <w:rFonts w:eastAsia="Times New Roman" w:cstheme="minorHAnsi"/>
          <w:color w:val="000000"/>
          <w:sz w:val="20"/>
          <w:szCs w:val="20"/>
          <w:shd w:val="clear" w:color="auto" w:fill="FFFFFF"/>
          <w:lang w:eastAsia="fr-FR"/>
        </w:rPr>
        <w:t xml:space="preserve"> qui seront en stage d’observation tout au long de cette semaine)</w:t>
      </w:r>
    </w:p>
    <w:p w:rsidR="0039590F" w:rsidRPr="0039590F" w:rsidRDefault="00F1255D" w:rsidP="0039590F">
      <w:pPr>
        <w:pStyle w:val="Paragraphedeliste"/>
        <w:numPr>
          <w:ilvl w:val="0"/>
          <w:numId w:val="37"/>
        </w:numPr>
        <w:spacing w:after="0" w:line="240" w:lineRule="auto"/>
        <w:jc w:val="both"/>
        <w:rPr>
          <w:rFonts w:eastAsia="Times New Roman" w:cstheme="minorHAnsi"/>
          <w:sz w:val="20"/>
          <w:szCs w:val="20"/>
          <w:lang w:eastAsia="fr-FR"/>
        </w:rPr>
      </w:pPr>
      <w:r w:rsidRPr="0039590F">
        <w:rPr>
          <w:rFonts w:eastAsia="Times New Roman" w:cstheme="minorHAnsi"/>
          <w:color w:val="000000"/>
          <w:sz w:val="20"/>
          <w:szCs w:val="20"/>
          <w:shd w:val="clear" w:color="auto" w:fill="FFFFFF"/>
          <w:lang w:eastAsia="fr-FR"/>
        </w:rPr>
        <w:t>Représentation d’un test en français/math ou sciences le 10 mars</w:t>
      </w:r>
    </w:p>
    <w:p w:rsidR="006E2FD5" w:rsidRPr="0039590F" w:rsidRDefault="00F1255D" w:rsidP="0039590F">
      <w:pPr>
        <w:pStyle w:val="Paragraphedeliste"/>
        <w:numPr>
          <w:ilvl w:val="0"/>
          <w:numId w:val="37"/>
        </w:numPr>
        <w:spacing w:after="0" w:line="240" w:lineRule="auto"/>
        <w:jc w:val="both"/>
        <w:rPr>
          <w:rFonts w:eastAsia="Times New Roman" w:cstheme="minorHAnsi"/>
          <w:sz w:val="20"/>
          <w:szCs w:val="20"/>
          <w:lang w:eastAsia="fr-FR"/>
        </w:rPr>
      </w:pPr>
      <w:r w:rsidRPr="0039590F">
        <w:rPr>
          <w:rFonts w:eastAsia="Times New Roman" w:cstheme="minorHAnsi"/>
          <w:color w:val="000000"/>
          <w:sz w:val="20"/>
          <w:szCs w:val="20"/>
          <w:shd w:val="clear" w:color="auto" w:fill="FFFFFF"/>
          <w:lang w:eastAsia="fr-FR"/>
        </w:rPr>
        <w:t>Suggestion d’une réflexion sur son orientation pour la rentrée de 2023</w:t>
      </w:r>
    </w:p>
    <w:p w:rsidR="006E2FD5" w:rsidRPr="0039590F" w:rsidRDefault="006E2FD5" w:rsidP="0039590F">
      <w:pPr>
        <w:pStyle w:val="Paragraphedeliste"/>
        <w:numPr>
          <w:ilvl w:val="0"/>
          <w:numId w:val="37"/>
        </w:numPr>
        <w:spacing w:after="0" w:line="240" w:lineRule="auto"/>
        <w:jc w:val="both"/>
        <w:rPr>
          <w:rFonts w:eastAsia="Times New Roman" w:cstheme="minorHAnsi"/>
          <w:sz w:val="20"/>
          <w:szCs w:val="20"/>
          <w:lang w:eastAsia="fr-FR"/>
        </w:rPr>
      </w:pPr>
      <w:r w:rsidRPr="0039590F">
        <w:rPr>
          <w:rFonts w:eastAsia="Times New Roman" w:cstheme="minorHAnsi"/>
          <w:color w:val="000000"/>
          <w:sz w:val="20"/>
          <w:szCs w:val="20"/>
          <w:shd w:val="clear" w:color="auto" w:fill="FFFFFF"/>
          <w:lang w:eastAsia="fr-FR"/>
        </w:rPr>
        <w:t>Invitation à la ré</w:t>
      </w:r>
      <w:r w:rsidR="00F1255D" w:rsidRPr="0039590F">
        <w:rPr>
          <w:rFonts w:eastAsia="Times New Roman" w:cstheme="minorHAnsi"/>
          <w:color w:val="000000"/>
          <w:sz w:val="20"/>
          <w:szCs w:val="20"/>
          <w:shd w:val="clear" w:color="auto" w:fill="FFFFFF"/>
          <w:lang w:eastAsia="fr-FR"/>
        </w:rPr>
        <w:t>union des parents du jeudi 16 février</w:t>
      </w:r>
      <w:r w:rsidR="000D0240" w:rsidRPr="0039590F">
        <w:rPr>
          <w:rFonts w:eastAsia="Times New Roman" w:cstheme="minorHAnsi"/>
          <w:color w:val="000000"/>
          <w:sz w:val="20"/>
          <w:szCs w:val="20"/>
          <w:shd w:val="clear" w:color="auto" w:fill="FFFFFF"/>
          <w:lang w:eastAsia="fr-FR"/>
        </w:rPr>
        <w:t xml:space="preserve"> 2023.</w:t>
      </w:r>
    </w:p>
    <w:p w:rsidR="006E2FD5" w:rsidRPr="004136AE" w:rsidRDefault="006E2FD5" w:rsidP="007465C3">
      <w:pPr>
        <w:spacing w:after="0" w:line="240" w:lineRule="auto"/>
        <w:jc w:val="both"/>
        <w:textAlignment w:val="baseline"/>
        <w:rPr>
          <w:rFonts w:eastAsia="Times New Roman" w:cstheme="minorHAnsi"/>
          <w:color w:val="000000"/>
          <w:sz w:val="20"/>
          <w:szCs w:val="20"/>
          <w:lang w:eastAsia="fr-FR"/>
        </w:rPr>
      </w:pPr>
    </w:p>
    <w:p w:rsidR="006E2FD5" w:rsidRPr="004136AE" w:rsidRDefault="006E2FD5" w:rsidP="007465C3">
      <w:pPr>
        <w:pStyle w:val="Paragraphedeliste"/>
        <w:numPr>
          <w:ilvl w:val="0"/>
          <w:numId w:val="34"/>
        </w:numPr>
        <w:spacing w:after="0" w:line="240" w:lineRule="auto"/>
        <w:jc w:val="both"/>
        <w:textAlignment w:val="baseline"/>
        <w:rPr>
          <w:rFonts w:eastAsia="Times New Roman" w:cstheme="minorHAnsi"/>
          <w:color w:val="000000"/>
          <w:sz w:val="20"/>
          <w:szCs w:val="20"/>
          <w:lang w:eastAsia="fr-FR"/>
        </w:rPr>
      </w:pPr>
      <w:r w:rsidRPr="004136AE">
        <w:rPr>
          <w:rFonts w:eastAsia="Times New Roman" w:cstheme="minorHAnsi"/>
          <w:color w:val="000000"/>
          <w:sz w:val="20"/>
          <w:szCs w:val="20"/>
          <w:u w:val="single"/>
          <w:shd w:val="clear" w:color="auto" w:fill="FFFFFF"/>
          <w:lang w:eastAsia="fr-FR"/>
        </w:rPr>
        <w:t>Critères de réussite</w:t>
      </w:r>
      <w:r w:rsidRPr="004136AE">
        <w:rPr>
          <w:rFonts w:eastAsia="Times New Roman" w:cstheme="minorHAnsi"/>
          <w:color w:val="000000"/>
          <w:sz w:val="20"/>
          <w:szCs w:val="20"/>
          <w:shd w:val="clear" w:color="auto" w:fill="FFFFFF"/>
          <w:lang w:eastAsia="fr-FR"/>
        </w:rPr>
        <w:t> :</w:t>
      </w:r>
    </w:p>
    <w:p w:rsidR="00261971" w:rsidRPr="004136AE" w:rsidRDefault="00261971" w:rsidP="007465C3">
      <w:pPr>
        <w:pStyle w:val="Paragraphedeliste"/>
        <w:spacing w:after="0" w:line="240" w:lineRule="auto"/>
        <w:jc w:val="both"/>
        <w:textAlignment w:val="baseline"/>
        <w:rPr>
          <w:rFonts w:eastAsia="Times New Roman" w:cstheme="minorHAnsi"/>
          <w:color w:val="000000"/>
          <w:sz w:val="20"/>
          <w:szCs w:val="20"/>
          <w:lang w:eastAsia="fr-FR"/>
        </w:rPr>
      </w:pPr>
    </w:p>
    <w:p w:rsidR="004136AE" w:rsidRPr="004136AE" w:rsidRDefault="006E2FD5" w:rsidP="007465C3">
      <w:pPr>
        <w:spacing w:after="0" w:line="240" w:lineRule="auto"/>
        <w:ind w:left="720"/>
        <w:jc w:val="both"/>
        <w:rPr>
          <w:rFonts w:eastAsia="Times New Roman" w:cstheme="minorHAnsi"/>
          <w:sz w:val="20"/>
          <w:szCs w:val="20"/>
          <w:lang w:eastAsia="fr-FR"/>
        </w:rPr>
      </w:pPr>
      <w:r w:rsidRPr="004136AE">
        <w:rPr>
          <w:rFonts w:eastAsia="Times New Roman" w:cstheme="minorHAnsi"/>
          <w:color w:val="000000"/>
          <w:sz w:val="20"/>
          <w:szCs w:val="20"/>
          <w:shd w:val="clear" w:color="auto" w:fill="FFFFFF"/>
          <w:lang w:eastAsia="fr-FR"/>
        </w:rPr>
        <w:t xml:space="preserve">Pour ce faire, nous vous renvoyons aux différents vade </w:t>
      </w:r>
      <w:proofErr w:type="spellStart"/>
      <w:r w:rsidRPr="004136AE">
        <w:rPr>
          <w:rFonts w:eastAsia="Times New Roman" w:cstheme="minorHAnsi"/>
          <w:color w:val="000000"/>
          <w:sz w:val="20"/>
          <w:szCs w:val="20"/>
          <w:shd w:val="clear" w:color="auto" w:fill="FFFFFF"/>
          <w:lang w:eastAsia="fr-FR"/>
        </w:rPr>
        <w:t>mecum</w:t>
      </w:r>
      <w:proofErr w:type="spellEnd"/>
      <w:r w:rsidRPr="004136AE">
        <w:rPr>
          <w:rFonts w:eastAsia="Times New Roman" w:cstheme="minorHAnsi"/>
          <w:color w:val="000000"/>
          <w:sz w:val="20"/>
          <w:szCs w:val="20"/>
          <w:shd w:val="clear" w:color="auto" w:fill="FFFFFF"/>
          <w:lang w:eastAsia="fr-FR"/>
        </w:rPr>
        <w:t xml:space="preserve"> reçus pour chaque branche</w:t>
      </w:r>
      <w:r w:rsidRPr="004136AE">
        <w:rPr>
          <w:rFonts w:eastAsia="Times New Roman" w:cstheme="minorHAnsi"/>
          <w:sz w:val="20"/>
          <w:szCs w:val="20"/>
          <w:lang w:eastAsia="fr-FR"/>
        </w:rPr>
        <w:t>.</w:t>
      </w:r>
    </w:p>
    <w:p w:rsidR="006E2FD5" w:rsidRPr="004136AE" w:rsidRDefault="006E2FD5" w:rsidP="007465C3">
      <w:pPr>
        <w:spacing w:after="0" w:line="240" w:lineRule="auto"/>
        <w:jc w:val="both"/>
        <w:rPr>
          <w:rFonts w:eastAsia="Times New Roman" w:cstheme="minorHAnsi"/>
          <w:color w:val="000000"/>
          <w:sz w:val="20"/>
          <w:szCs w:val="20"/>
          <w:shd w:val="clear" w:color="auto" w:fill="FFFFFF"/>
          <w:lang w:eastAsia="fr-FR"/>
        </w:rPr>
      </w:pPr>
    </w:p>
    <w:p w:rsidR="00285E03" w:rsidRPr="004136AE" w:rsidRDefault="00285E03" w:rsidP="007465C3">
      <w:pPr>
        <w:pStyle w:val="Paragraphedeliste"/>
        <w:numPr>
          <w:ilvl w:val="0"/>
          <w:numId w:val="34"/>
        </w:numPr>
        <w:spacing w:after="0" w:line="240" w:lineRule="auto"/>
        <w:jc w:val="both"/>
        <w:rPr>
          <w:rFonts w:eastAsia="Times New Roman" w:cstheme="minorHAnsi"/>
          <w:sz w:val="20"/>
          <w:szCs w:val="20"/>
          <w:u w:val="single"/>
          <w:lang w:eastAsia="fr-FR"/>
        </w:rPr>
      </w:pPr>
      <w:r w:rsidRPr="004136AE">
        <w:rPr>
          <w:rFonts w:eastAsia="Times New Roman" w:cstheme="minorHAnsi"/>
          <w:sz w:val="20"/>
          <w:szCs w:val="20"/>
          <w:u w:val="single"/>
          <w:lang w:eastAsia="fr-FR"/>
        </w:rPr>
        <w:t>La réunion de parents</w:t>
      </w:r>
    </w:p>
    <w:p w:rsidR="00285E03" w:rsidRPr="004136AE" w:rsidRDefault="00285E03" w:rsidP="007465C3">
      <w:pPr>
        <w:spacing w:after="0" w:line="240" w:lineRule="auto"/>
        <w:jc w:val="both"/>
        <w:rPr>
          <w:rFonts w:eastAsia="Times New Roman" w:cstheme="minorHAnsi"/>
          <w:sz w:val="20"/>
          <w:szCs w:val="20"/>
          <w:u w:val="single"/>
          <w:lang w:eastAsia="fr-FR"/>
        </w:rPr>
      </w:pPr>
    </w:p>
    <w:p w:rsidR="00285E03" w:rsidRDefault="00285E03" w:rsidP="0039590F">
      <w:pPr>
        <w:spacing w:after="0" w:line="240" w:lineRule="auto"/>
        <w:ind w:left="708"/>
        <w:jc w:val="both"/>
        <w:rPr>
          <w:rFonts w:eastAsia="Times New Roman" w:cstheme="minorHAnsi"/>
          <w:sz w:val="20"/>
          <w:szCs w:val="20"/>
          <w:lang w:eastAsia="fr-FR"/>
        </w:rPr>
      </w:pPr>
      <w:r w:rsidRPr="004136AE">
        <w:rPr>
          <w:rFonts w:eastAsia="Times New Roman" w:cstheme="minorHAnsi"/>
          <w:sz w:val="20"/>
          <w:szCs w:val="20"/>
          <w:lang w:eastAsia="fr-FR"/>
        </w:rPr>
        <w:t>Nous vous rappelons la réunion du 16 février (</w:t>
      </w:r>
      <w:r w:rsidR="000D0240">
        <w:rPr>
          <w:rFonts w:eastAsia="Times New Roman" w:cstheme="minorHAnsi"/>
          <w:sz w:val="20"/>
          <w:szCs w:val="20"/>
          <w:lang w:eastAsia="fr-FR"/>
        </w:rPr>
        <w:t xml:space="preserve">entre </w:t>
      </w:r>
      <w:r w:rsidRPr="004136AE">
        <w:rPr>
          <w:rFonts w:eastAsia="Times New Roman" w:cstheme="minorHAnsi"/>
          <w:sz w:val="20"/>
          <w:szCs w:val="20"/>
          <w:lang w:eastAsia="fr-FR"/>
        </w:rPr>
        <w:t xml:space="preserve">15h30 </w:t>
      </w:r>
      <w:r w:rsidR="000D0240">
        <w:rPr>
          <w:rFonts w:eastAsia="Times New Roman" w:cstheme="minorHAnsi"/>
          <w:sz w:val="20"/>
          <w:szCs w:val="20"/>
          <w:lang w:eastAsia="fr-FR"/>
        </w:rPr>
        <w:t>et</w:t>
      </w:r>
      <w:r w:rsidRPr="004136AE">
        <w:rPr>
          <w:rFonts w:eastAsia="Times New Roman" w:cstheme="minorHAnsi"/>
          <w:sz w:val="20"/>
          <w:szCs w:val="20"/>
          <w:lang w:eastAsia="fr-FR"/>
        </w:rPr>
        <w:t xml:space="preserve"> 19h)</w:t>
      </w:r>
      <w:r w:rsidR="00091EAF">
        <w:rPr>
          <w:rFonts w:eastAsia="Times New Roman" w:cstheme="minorHAnsi"/>
          <w:sz w:val="20"/>
          <w:szCs w:val="20"/>
          <w:lang w:eastAsia="fr-FR"/>
        </w:rPr>
        <w:t xml:space="preserve">, la prise de rendez-vous se fera via l’application </w:t>
      </w:r>
      <w:proofErr w:type="spellStart"/>
      <w:r w:rsidR="00091EAF">
        <w:rPr>
          <w:rFonts w:eastAsia="Times New Roman" w:cstheme="minorHAnsi"/>
          <w:sz w:val="20"/>
          <w:szCs w:val="20"/>
          <w:lang w:eastAsia="fr-FR"/>
        </w:rPr>
        <w:t>Apschool</w:t>
      </w:r>
      <w:proofErr w:type="spellEnd"/>
      <w:r w:rsidR="00091EAF">
        <w:rPr>
          <w:rFonts w:eastAsia="Times New Roman" w:cstheme="minorHAnsi"/>
          <w:sz w:val="20"/>
          <w:szCs w:val="20"/>
          <w:lang w:eastAsia="fr-FR"/>
        </w:rPr>
        <w:t xml:space="preserve"> du samedi 11 au mardi 14 février</w:t>
      </w:r>
      <w:r w:rsidR="00244508">
        <w:rPr>
          <w:rFonts w:eastAsia="Times New Roman" w:cstheme="minorHAnsi"/>
          <w:sz w:val="20"/>
          <w:szCs w:val="20"/>
          <w:lang w:eastAsia="fr-FR"/>
        </w:rPr>
        <w:t xml:space="preserve"> 2023 à minuit</w:t>
      </w:r>
      <w:r w:rsidRPr="004136AE">
        <w:rPr>
          <w:rFonts w:eastAsia="Times New Roman" w:cstheme="minorHAnsi"/>
          <w:sz w:val="20"/>
          <w:szCs w:val="20"/>
          <w:lang w:eastAsia="fr-FR"/>
        </w:rPr>
        <w:t>. Nous considérons que cette rencontre peut-être un moment de concertation important entre vous et les enseignants de votre enfant.</w:t>
      </w:r>
      <w:r w:rsidR="00850ADA" w:rsidRPr="004136AE">
        <w:rPr>
          <w:rFonts w:eastAsia="Times New Roman" w:cstheme="minorHAnsi"/>
          <w:sz w:val="20"/>
          <w:szCs w:val="20"/>
          <w:lang w:eastAsia="fr-FR"/>
        </w:rPr>
        <w:t xml:space="preserve"> Nous sommes à un moment essentiel de l’année scolaire.</w:t>
      </w:r>
      <w:r w:rsidRPr="004136AE">
        <w:rPr>
          <w:rFonts w:eastAsia="Times New Roman" w:cstheme="minorHAnsi"/>
          <w:sz w:val="20"/>
          <w:szCs w:val="20"/>
          <w:lang w:eastAsia="fr-FR"/>
        </w:rPr>
        <w:t xml:space="preserve"> Nous vous invitons vivement à profiter de cette occasion pour les rencontrer.</w:t>
      </w:r>
    </w:p>
    <w:p w:rsidR="00A90DCE" w:rsidRPr="004136AE" w:rsidRDefault="00A90DCE" w:rsidP="0039590F">
      <w:pPr>
        <w:spacing w:after="0" w:line="240" w:lineRule="auto"/>
        <w:ind w:left="708"/>
        <w:jc w:val="both"/>
        <w:rPr>
          <w:rFonts w:eastAsia="Times New Roman" w:cstheme="minorHAnsi"/>
          <w:sz w:val="20"/>
          <w:szCs w:val="20"/>
          <w:lang w:eastAsia="fr-FR"/>
        </w:rPr>
      </w:pPr>
      <w:r>
        <w:rPr>
          <w:rFonts w:eastAsia="Times New Roman" w:cstheme="minorHAnsi"/>
          <w:sz w:val="20"/>
          <w:szCs w:val="20"/>
          <w:lang w:eastAsia="fr-FR"/>
        </w:rPr>
        <w:t>Le 16 février, les cours se termineront à 15h10 pour toutes les classes.</w:t>
      </w:r>
    </w:p>
    <w:p w:rsidR="004136AE" w:rsidRPr="004136AE" w:rsidRDefault="004136AE" w:rsidP="007465C3">
      <w:pPr>
        <w:spacing w:after="0" w:line="240" w:lineRule="auto"/>
        <w:ind w:left="360"/>
        <w:jc w:val="both"/>
        <w:rPr>
          <w:rFonts w:eastAsia="Times New Roman" w:cstheme="minorHAnsi"/>
          <w:sz w:val="20"/>
          <w:szCs w:val="20"/>
          <w:lang w:eastAsia="fr-FR"/>
        </w:rPr>
      </w:pPr>
    </w:p>
    <w:p w:rsidR="004136AE" w:rsidRPr="004136AE" w:rsidRDefault="004136AE" w:rsidP="007465C3">
      <w:pPr>
        <w:pStyle w:val="Paragraphedeliste"/>
        <w:numPr>
          <w:ilvl w:val="0"/>
          <w:numId w:val="34"/>
        </w:numPr>
        <w:jc w:val="both"/>
        <w:rPr>
          <w:rFonts w:cstheme="minorHAnsi"/>
          <w:sz w:val="20"/>
          <w:szCs w:val="20"/>
        </w:rPr>
      </w:pPr>
      <w:r w:rsidRPr="004136AE">
        <w:rPr>
          <w:rFonts w:cstheme="minorHAnsi"/>
          <w:b/>
          <w:bCs/>
          <w:sz w:val="20"/>
          <w:szCs w:val="20"/>
          <w:u w:val="single"/>
        </w:rPr>
        <w:t>Semaine de remédiation du 6 au 10 mars</w:t>
      </w:r>
      <w:r w:rsidR="0025369A">
        <w:rPr>
          <w:rFonts w:cstheme="minorHAnsi"/>
          <w:b/>
          <w:bCs/>
          <w:sz w:val="20"/>
          <w:szCs w:val="20"/>
          <w:u w:val="single"/>
        </w:rPr>
        <w:t xml:space="preserve"> pour les élèves de la première à la </w:t>
      </w:r>
      <w:r w:rsidR="0039590F">
        <w:rPr>
          <w:rFonts w:cstheme="minorHAnsi"/>
          <w:b/>
          <w:bCs/>
          <w:sz w:val="20"/>
          <w:szCs w:val="20"/>
          <w:u w:val="single"/>
        </w:rPr>
        <w:t>cinquième</w:t>
      </w:r>
    </w:p>
    <w:p w:rsidR="004136AE" w:rsidRPr="004136AE" w:rsidRDefault="004136AE" w:rsidP="0039590F">
      <w:pPr>
        <w:ind w:left="708"/>
        <w:jc w:val="both"/>
        <w:rPr>
          <w:rFonts w:cstheme="minorHAnsi"/>
          <w:sz w:val="20"/>
          <w:szCs w:val="20"/>
        </w:rPr>
      </w:pPr>
      <w:r w:rsidRPr="004136AE">
        <w:rPr>
          <w:rFonts w:cstheme="minorHAnsi"/>
          <w:sz w:val="20"/>
          <w:szCs w:val="20"/>
        </w:rPr>
        <w:t>Cette semaine sera consacrée à la remédiation des lacunes, à la consolidation des compétences et au dépassement des élèves.  Elle a pour objectif d’offrir aux élèves :</w:t>
      </w:r>
    </w:p>
    <w:p w:rsidR="004136AE" w:rsidRPr="004136AE" w:rsidRDefault="004136AE" w:rsidP="0039590F">
      <w:pPr>
        <w:pStyle w:val="Paragraphedeliste"/>
        <w:numPr>
          <w:ilvl w:val="0"/>
          <w:numId w:val="35"/>
        </w:numPr>
        <w:spacing w:after="0" w:line="240" w:lineRule="auto"/>
        <w:ind w:left="1431"/>
        <w:contextualSpacing w:val="0"/>
        <w:jc w:val="both"/>
        <w:rPr>
          <w:rFonts w:cstheme="minorHAnsi"/>
          <w:sz w:val="20"/>
          <w:szCs w:val="20"/>
        </w:rPr>
      </w:pPr>
      <w:r w:rsidRPr="004136AE">
        <w:rPr>
          <w:rFonts w:cstheme="minorHAnsi"/>
          <w:sz w:val="20"/>
          <w:szCs w:val="20"/>
        </w:rPr>
        <w:t xml:space="preserve">une aide ciblée en cours d’options, en éducation physique, en étude du milieu, en français, en langues modernes, en mathématique et en sciences, </w:t>
      </w:r>
    </w:p>
    <w:p w:rsidR="004136AE" w:rsidRPr="004136AE" w:rsidRDefault="004136AE" w:rsidP="0039590F">
      <w:pPr>
        <w:pStyle w:val="Paragraphedeliste"/>
        <w:numPr>
          <w:ilvl w:val="0"/>
          <w:numId w:val="35"/>
        </w:numPr>
        <w:spacing w:after="0" w:line="240" w:lineRule="auto"/>
        <w:ind w:left="1431"/>
        <w:contextualSpacing w:val="0"/>
        <w:jc w:val="both"/>
        <w:rPr>
          <w:rFonts w:cstheme="minorHAnsi"/>
          <w:sz w:val="20"/>
          <w:szCs w:val="20"/>
        </w:rPr>
      </w:pPr>
      <w:r w:rsidRPr="004136AE">
        <w:rPr>
          <w:rFonts w:cstheme="minorHAnsi"/>
          <w:sz w:val="20"/>
          <w:szCs w:val="20"/>
        </w:rPr>
        <w:t>un coaching scolaire ciblé pour répondre à toutes les questions,</w:t>
      </w:r>
    </w:p>
    <w:p w:rsidR="004136AE" w:rsidRPr="004136AE" w:rsidRDefault="004136AE" w:rsidP="0039590F">
      <w:pPr>
        <w:pStyle w:val="Paragraphedeliste"/>
        <w:numPr>
          <w:ilvl w:val="0"/>
          <w:numId w:val="35"/>
        </w:numPr>
        <w:spacing w:after="0" w:line="240" w:lineRule="auto"/>
        <w:ind w:left="1431"/>
        <w:contextualSpacing w:val="0"/>
        <w:jc w:val="both"/>
        <w:rPr>
          <w:rFonts w:cstheme="minorHAnsi"/>
          <w:sz w:val="20"/>
          <w:szCs w:val="20"/>
        </w:rPr>
      </w:pPr>
      <w:r w:rsidRPr="004136AE">
        <w:rPr>
          <w:rFonts w:cstheme="minorHAnsi"/>
          <w:sz w:val="20"/>
          <w:szCs w:val="20"/>
        </w:rPr>
        <w:t>une approche méthodologique en petits groupes,</w:t>
      </w:r>
    </w:p>
    <w:p w:rsidR="004136AE" w:rsidRPr="004136AE" w:rsidRDefault="004136AE" w:rsidP="0039590F">
      <w:pPr>
        <w:pStyle w:val="Paragraphedeliste"/>
        <w:numPr>
          <w:ilvl w:val="0"/>
          <w:numId w:val="35"/>
        </w:numPr>
        <w:spacing w:after="0" w:line="240" w:lineRule="auto"/>
        <w:ind w:left="1431"/>
        <w:contextualSpacing w:val="0"/>
        <w:jc w:val="both"/>
        <w:rPr>
          <w:rFonts w:cstheme="minorHAnsi"/>
          <w:sz w:val="20"/>
          <w:szCs w:val="20"/>
        </w:rPr>
      </w:pPr>
      <w:r w:rsidRPr="004136AE">
        <w:rPr>
          <w:rFonts w:cstheme="minorHAnsi"/>
          <w:sz w:val="20"/>
          <w:szCs w:val="20"/>
        </w:rPr>
        <w:t>la possibilité d’identifier ses lacunes et de les combler,</w:t>
      </w:r>
    </w:p>
    <w:p w:rsidR="004136AE" w:rsidRPr="004136AE" w:rsidRDefault="004136AE" w:rsidP="0039590F">
      <w:pPr>
        <w:pStyle w:val="Paragraphedeliste"/>
        <w:numPr>
          <w:ilvl w:val="0"/>
          <w:numId w:val="35"/>
        </w:numPr>
        <w:spacing w:after="0" w:line="240" w:lineRule="auto"/>
        <w:ind w:left="1431"/>
        <w:contextualSpacing w:val="0"/>
        <w:jc w:val="both"/>
        <w:rPr>
          <w:rFonts w:cstheme="minorHAnsi"/>
          <w:sz w:val="20"/>
          <w:szCs w:val="20"/>
        </w:rPr>
      </w:pPr>
      <w:r w:rsidRPr="004136AE">
        <w:rPr>
          <w:rFonts w:cstheme="minorHAnsi"/>
          <w:sz w:val="20"/>
          <w:szCs w:val="20"/>
        </w:rPr>
        <w:t>l’opportunité de préparer ses évaluations certificatives dont celle</w:t>
      </w:r>
      <w:r w:rsidR="00244508">
        <w:rPr>
          <w:rFonts w:cstheme="minorHAnsi"/>
          <w:sz w:val="20"/>
          <w:szCs w:val="20"/>
        </w:rPr>
        <w:t>(</w:t>
      </w:r>
      <w:r w:rsidRPr="004136AE">
        <w:rPr>
          <w:rFonts w:cstheme="minorHAnsi"/>
          <w:sz w:val="20"/>
          <w:szCs w:val="20"/>
        </w:rPr>
        <w:t>s</w:t>
      </w:r>
      <w:r w:rsidR="00244508">
        <w:rPr>
          <w:rFonts w:cstheme="minorHAnsi"/>
          <w:sz w:val="20"/>
          <w:szCs w:val="20"/>
        </w:rPr>
        <w:t>)</w:t>
      </w:r>
      <w:r w:rsidR="00692B39">
        <w:rPr>
          <w:rFonts w:cstheme="minorHAnsi"/>
          <w:sz w:val="20"/>
          <w:szCs w:val="20"/>
        </w:rPr>
        <w:t xml:space="preserve"> du vendredi 10/03,</w:t>
      </w:r>
    </w:p>
    <w:p w:rsidR="004136AE" w:rsidRPr="004136AE" w:rsidRDefault="004136AE" w:rsidP="0039590F">
      <w:pPr>
        <w:pStyle w:val="Paragraphedeliste"/>
        <w:numPr>
          <w:ilvl w:val="0"/>
          <w:numId w:val="35"/>
        </w:numPr>
        <w:spacing w:after="0" w:line="240" w:lineRule="auto"/>
        <w:ind w:left="1431"/>
        <w:contextualSpacing w:val="0"/>
        <w:jc w:val="both"/>
        <w:rPr>
          <w:rFonts w:cstheme="minorHAnsi"/>
          <w:sz w:val="20"/>
          <w:szCs w:val="20"/>
        </w:rPr>
      </w:pPr>
      <w:r w:rsidRPr="004136AE">
        <w:rPr>
          <w:rFonts w:cstheme="minorHAnsi"/>
          <w:sz w:val="20"/>
          <w:szCs w:val="20"/>
        </w:rPr>
        <w:t>un cadre accueillant et convivial,</w:t>
      </w:r>
    </w:p>
    <w:p w:rsidR="004136AE" w:rsidRPr="004136AE" w:rsidRDefault="004136AE" w:rsidP="0039590F">
      <w:pPr>
        <w:pStyle w:val="Paragraphedeliste"/>
        <w:numPr>
          <w:ilvl w:val="0"/>
          <w:numId w:val="35"/>
        </w:numPr>
        <w:spacing w:after="0" w:line="240" w:lineRule="auto"/>
        <w:ind w:left="1431"/>
        <w:contextualSpacing w:val="0"/>
        <w:jc w:val="both"/>
        <w:rPr>
          <w:rFonts w:cstheme="minorHAnsi"/>
          <w:sz w:val="20"/>
          <w:szCs w:val="20"/>
        </w:rPr>
      </w:pPr>
      <w:r w:rsidRPr="004136AE">
        <w:rPr>
          <w:rFonts w:cstheme="minorHAnsi"/>
          <w:sz w:val="20"/>
          <w:szCs w:val="20"/>
        </w:rPr>
        <w:t>un élargissement du champ des compétences possibles et des centres d’intérêt.</w:t>
      </w:r>
    </w:p>
    <w:p w:rsidR="004136AE" w:rsidRPr="004136AE" w:rsidRDefault="004136AE" w:rsidP="0039590F">
      <w:pPr>
        <w:pStyle w:val="Paragraphedeliste"/>
        <w:spacing w:after="0" w:line="240" w:lineRule="auto"/>
        <w:ind w:left="1083"/>
        <w:contextualSpacing w:val="0"/>
        <w:jc w:val="both"/>
        <w:rPr>
          <w:rFonts w:cstheme="minorHAnsi"/>
          <w:sz w:val="20"/>
          <w:szCs w:val="20"/>
        </w:rPr>
      </w:pPr>
    </w:p>
    <w:p w:rsidR="004136AE" w:rsidRPr="004136AE" w:rsidRDefault="004136AE" w:rsidP="0039590F">
      <w:pPr>
        <w:ind w:left="723"/>
        <w:jc w:val="both"/>
        <w:rPr>
          <w:rFonts w:cstheme="minorHAnsi"/>
          <w:sz w:val="20"/>
          <w:szCs w:val="20"/>
        </w:rPr>
      </w:pPr>
      <w:r w:rsidRPr="004136AE">
        <w:rPr>
          <w:rFonts w:cstheme="minorHAnsi"/>
          <w:sz w:val="20"/>
          <w:szCs w:val="20"/>
        </w:rPr>
        <w:t>Cette remédiation différée est la suite logique du</w:t>
      </w:r>
      <w:hyperlink r:id="rId7" w:history="1">
        <w:r w:rsidRPr="004136AE">
          <w:rPr>
            <w:rStyle w:val="Lienhypertexte"/>
            <w:rFonts w:cstheme="minorHAnsi"/>
            <w:sz w:val="20"/>
            <w:szCs w:val="20"/>
          </w:rPr>
          <w:t xml:space="preserve"> bulletin certificatif/sommatif (période 2)</w:t>
        </w:r>
        <w:r w:rsidRPr="0039590F">
          <w:rPr>
            <w:rStyle w:val="Lienhypertexte"/>
            <w:rFonts w:cstheme="minorHAnsi"/>
            <w:sz w:val="20"/>
            <w:szCs w:val="20"/>
            <w:u w:val="none"/>
          </w:rPr>
          <w:t xml:space="preserve">, </w:t>
        </w:r>
      </w:hyperlink>
      <w:r w:rsidRPr="004136AE">
        <w:rPr>
          <w:rFonts w:cstheme="minorHAnsi"/>
          <w:sz w:val="20"/>
          <w:szCs w:val="20"/>
        </w:rPr>
        <w:t>afin de s’adapter aux besoins des différents élèves et d’apporter une aide aux élèves en difficultés au sein des classes mais aussi de leur donner la possibilité de réussir.</w:t>
      </w:r>
    </w:p>
    <w:p w:rsidR="006E2FD5" w:rsidRPr="00244508" w:rsidRDefault="004136AE" w:rsidP="0039590F">
      <w:pPr>
        <w:ind w:left="723"/>
        <w:jc w:val="both"/>
        <w:rPr>
          <w:sz w:val="20"/>
          <w:szCs w:val="20"/>
        </w:rPr>
      </w:pPr>
      <w:r w:rsidRPr="00244508">
        <w:rPr>
          <w:rFonts w:cstheme="minorHAnsi"/>
          <w:sz w:val="20"/>
          <w:szCs w:val="20"/>
        </w:rPr>
        <w:t>Un courrier explicatif avec l’horaire et l’organisation de cette semaine spéc</w:t>
      </w:r>
      <w:r w:rsidR="007465C3" w:rsidRPr="00244508">
        <w:rPr>
          <w:rFonts w:cstheme="minorHAnsi"/>
          <w:sz w:val="20"/>
          <w:szCs w:val="20"/>
        </w:rPr>
        <w:t xml:space="preserve">iale vous sera également communiqué par mail ce jour. </w:t>
      </w:r>
      <w:r w:rsidRPr="00244508">
        <w:rPr>
          <w:rFonts w:cstheme="minorHAnsi"/>
          <w:sz w:val="20"/>
          <w:szCs w:val="20"/>
        </w:rPr>
        <w:t>Merci à vous d’y être attentifs : un coupon réponse devra être rendu aux éducateurs.</w:t>
      </w:r>
      <w:r w:rsidR="00536DF6" w:rsidRPr="00244508">
        <w:rPr>
          <w:rFonts w:cstheme="minorHAnsi"/>
          <w:sz w:val="20"/>
          <w:szCs w:val="20"/>
        </w:rPr>
        <w:t xml:space="preserve"> </w:t>
      </w:r>
      <w:r w:rsidR="00536DF6" w:rsidRPr="00244508">
        <w:rPr>
          <w:sz w:val="20"/>
          <w:szCs w:val="20"/>
        </w:rPr>
        <w:t xml:space="preserve">Pour plus de précisions sur la mise en place de ce projet, merci de consulter notre site internet </w:t>
      </w:r>
      <w:r w:rsidR="00244508" w:rsidRPr="00244508">
        <w:rPr>
          <w:sz w:val="20"/>
          <w:szCs w:val="20"/>
          <w:u w:val="single"/>
        </w:rPr>
        <w:t>www.</w:t>
      </w:r>
      <w:r w:rsidR="00536DF6" w:rsidRPr="00244508">
        <w:rPr>
          <w:sz w:val="20"/>
          <w:szCs w:val="20"/>
          <w:u w:val="single"/>
        </w:rPr>
        <w:t>ursulines-mons.be</w:t>
      </w:r>
      <w:r w:rsidR="00536DF6" w:rsidRPr="00244508">
        <w:rPr>
          <w:sz w:val="20"/>
          <w:szCs w:val="20"/>
        </w:rPr>
        <w:t>.</w:t>
      </w:r>
    </w:p>
    <w:p w:rsidR="00850ADA" w:rsidRPr="00244508" w:rsidRDefault="00850ADA" w:rsidP="0039590F">
      <w:pPr>
        <w:spacing w:after="0" w:line="240" w:lineRule="auto"/>
        <w:jc w:val="both"/>
        <w:rPr>
          <w:rFonts w:eastAsia="Times New Roman" w:cstheme="minorHAnsi"/>
          <w:sz w:val="20"/>
          <w:szCs w:val="20"/>
          <w:lang w:eastAsia="fr-FR"/>
        </w:rPr>
      </w:pPr>
      <w:r w:rsidRPr="00244508">
        <w:rPr>
          <w:rFonts w:eastAsia="Times New Roman" w:cstheme="minorHAnsi"/>
          <w:color w:val="000000"/>
          <w:sz w:val="20"/>
          <w:szCs w:val="20"/>
          <w:shd w:val="clear" w:color="auto" w:fill="FFFFFF"/>
          <w:lang w:eastAsia="fr-FR"/>
        </w:rPr>
        <w:t xml:space="preserve">En espérant avoir éclairé votre lecture de ce </w:t>
      </w:r>
      <w:r w:rsidR="00091EAF" w:rsidRPr="00244508">
        <w:rPr>
          <w:rFonts w:eastAsia="Times New Roman" w:cstheme="minorHAnsi"/>
          <w:color w:val="000000"/>
          <w:sz w:val="20"/>
          <w:szCs w:val="20"/>
          <w:shd w:val="clear" w:color="auto" w:fill="FFFFFF"/>
          <w:lang w:eastAsia="fr-FR"/>
        </w:rPr>
        <w:t>deuxième</w:t>
      </w:r>
      <w:r w:rsidRPr="00244508">
        <w:rPr>
          <w:rFonts w:eastAsia="Times New Roman" w:cstheme="minorHAnsi"/>
          <w:color w:val="000000"/>
          <w:sz w:val="20"/>
          <w:szCs w:val="20"/>
          <w:shd w:val="clear" w:color="auto" w:fill="FFFFFF"/>
          <w:lang w:eastAsia="fr-FR"/>
        </w:rPr>
        <w:t xml:space="preserve"> bulletin, nous vous assurons de notre entière collaboration et restons à votre disposition pour toutes vos questions.</w:t>
      </w:r>
    </w:p>
    <w:p w:rsidR="00850ADA" w:rsidRPr="00244508" w:rsidRDefault="00850ADA" w:rsidP="007465C3">
      <w:pPr>
        <w:spacing w:after="0" w:line="240" w:lineRule="auto"/>
        <w:jc w:val="both"/>
        <w:rPr>
          <w:rFonts w:eastAsia="Times New Roman" w:cstheme="minorHAnsi"/>
          <w:sz w:val="20"/>
          <w:szCs w:val="20"/>
          <w:lang w:eastAsia="fr-FR"/>
        </w:rPr>
      </w:pPr>
    </w:p>
    <w:p w:rsidR="00850ADA" w:rsidRPr="004136AE" w:rsidRDefault="00850ADA" w:rsidP="007465C3">
      <w:pPr>
        <w:spacing w:after="0" w:line="240" w:lineRule="auto"/>
        <w:ind w:left="720"/>
        <w:jc w:val="both"/>
        <w:rPr>
          <w:rFonts w:eastAsia="Times New Roman" w:cstheme="minorHAnsi"/>
          <w:color w:val="000000"/>
          <w:sz w:val="20"/>
          <w:szCs w:val="20"/>
          <w:shd w:val="clear" w:color="auto" w:fill="FFFFFF"/>
          <w:lang w:eastAsia="fr-FR"/>
        </w:rPr>
      </w:pPr>
    </w:p>
    <w:tbl>
      <w:tblPr>
        <w:tblW w:w="0" w:type="auto"/>
        <w:jc w:val="center"/>
        <w:tblBorders>
          <w:insideH w:val="single" w:sz="4" w:space="0" w:color="auto"/>
        </w:tblBorders>
        <w:tblLook w:val="01E0" w:firstRow="1" w:lastRow="1" w:firstColumn="1" w:lastColumn="1" w:noHBand="0" w:noVBand="0"/>
      </w:tblPr>
      <w:tblGrid>
        <w:gridCol w:w="2308"/>
        <w:gridCol w:w="2340"/>
        <w:gridCol w:w="2350"/>
        <w:gridCol w:w="2290"/>
      </w:tblGrid>
      <w:tr w:rsidR="00A51C1C" w:rsidRPr="00014AE2" w:rsidTr="00392E68">
        <w:trPr>
          <w:jc w:val="center"/>
        </w:trPr>
        <w:tc>
          <w:tcPr>
            <w:tcW w:w="2657" w:type="dxa"/>
            <w:shd w:val="clear" w:color="auto" w:fill="auto"/>
          </w:tcPr>
          <w:p w:rsidR="00A51C1C" w:rsidRPr="00014AE2" w:rsidRDefault="00A51C1C" w:rsidP="00392E68">
            <w:pPr>
              <w:spacing w:after="0" w:line="240" w:lineRule="auto"/>
              <w:jc w:val="center"/>
              <w:rPr>
                <w:rFonts w:ascii="Times New Roman" w:eastAsia="Times New Roman" w:hAnsi="Times New Roman" w:cs="Times New Roman"/>
                <w:sz w:val="20"/>
                <w:szCs w:val="20"/>
                <w:lang w:eastAsia="fr-FR"/>
              </w:rPr>
            </w:pPr>
            <w:proofErr w:type="gramStart"/>
            <w:r w:rsidRPr="00014AE2">
              <w:rPr>
                <w:rFonts w:ascii="Times New Roman" w:eastAsia="Times New Roman" w:hAnsi="Times New Roman" w:cs="Times New Roman"/>
                <w:sz w:val="20"/>
                <w:szCs w:val="20"/>
                <w:lang w:eastAsia="fr-FR"/>
              </w:rPr>
              <w:t>L .</w:t>
            </w:r>
            <w:proofErr w:type="gramEnd"/>
            <w:r w:rsidRPr="00014AE2">
              <w:rPr>
                <w:rFonts w:ascii="Times New Roman" w:eastAsia="Times New Roman" w:hAnsi="Times New Roman" w:cs="Times New Roman"/>
                <w:sz w:val="20"/>
                <w:szCs w:val="20"/>
                <w:lang w:eastAsia="fr-FR"/>
              </w:rPr>
              <w:t xml:space="preserve"> SESSOLO</w:t>
            </w:r>
          </w:p>
          <w:p w:rsidR="00A51C1C" w:rsidRPr="00014AE2" w:rsidRDefault="00A51C1C" w:rsidP="00392E68">
            <w:pPr>
              <w:spacing w:after="0" w:line="240" w:lineRule="auto"/>
              <w:jc w:val="center"/>
              <w:rPr>
                <w:rFonts w:ascii="Times New Roman" w:eastAsia="Times New Roman" w:hAnsi="Times New Roman" w:cs="Times New Roman"/>
                <w:sz w:val="18"/>
                <w:szCs w:val="18"/>
                <w:lang w:eastAsia="fr-FR"/>
              </w:rPr>
            </w:pPr>
            <w:r w:rsidRPr="00014AE2">
              <w:rPr>
                <w:rFonts w:ascii="Times New Roman" w:eastAsia="Times New Roman" w:hAnsi="Times New Roman" w:cs="Times New Roman"/>
                <w:sz w:val="18"/>
                <w:szCs w:val="18"/>
                <w:lang w:eastAsia="fr-FR"/>
              </w:rPr>
              <w:t xml:space="preserve">Directrice de l’Institut </w:t>
            </w:r>
            <w:r w:rsidRPr="00014AE2">
              <w:rPr>
                <w:rFonts w:ascii="Times New Roman" w:eastAsia="Times New Roman" w:hAnsi="Times New Roman" w:cs="Times New Roman"/>
                <w:sz w:val="18"/>
                <w:szCs w:val="18"/>
                <w:lang w:eastAsia="fr-FR"/>
              </w:rPr>
              <w:br/>
              <w:t>Technique des Ursulines</w:t>
            </w:r>
          </w:p>
        </w:tc>
        <w:tc>
          <w:tcPr>
            <w:tcW w:w="2657" w:type="dxa"/>
            <w:shd w:val="clear" w:color="auto" w:fill="auto"/>
          </w:tcPr>
          <w:p w:rsidR="00A51C1C" w:rsidRPr="00014AE2" w:rsidRDefault="00A51C1C" w:rsidP="00392E68">
            <w:pPr>
              <w:spacing w:after="0" w:line="240" w:lineRule="auto"/>
              <w:jc w:val="center"/>
              <w:rPr>
                <w:rFonts w:ascii="Times New Roman" w:eastAsia="Times New Roman" w:hAnsi="Times New Roman" w:cs="Times New Roman"/>
                <w:sz w:val="20"/>
                <w:szCs w:val="20"/>
                <w:lang w:eastAsia="fr-FR"/>
              </w:rPr>
            </w:pPr>
            <w:r w:rsidRPr="00014AE2">
              <w:rPr>
                <w:rFonts w:ascii="Times New Roman" w:eastAsia="Times New Roman" w:hAnsi="Times New Roman" w:cs="Times New Roman"/>
                <w:sz w:val="20"/>
                <w:szCs w:val="20"/>
                <w:lang w:eastAsia="fr-FR"/>
              </w:rPr>
              <w:t>Ph. FREBUTTE</w:t>
            </w:r>
          </w:p>
          <w:p w:rsidR="00A51C1C" w:rsidRPr="00014AE2" w:rsidRDefault="00A51C1C" w:rsidP="00392E68">
            <w:pPr>
              <w:spacing w:after="0" w:line="240" w:lineRule="auto"/>
              <w:jc w:val="center"/>
              <w:rPr>
                <w:rFonts w:ascii="Times New Roman" w:eastAsia="Times New Roman" w:hAnsi="Times New Roman" w:cs="Times New Roman"/>
                <w:sz w:val="18"/>
                <w:szCs w:val="18"/>
                <w:lang w:eastAsia="fr-FR"/>
              </w:rPr>
            </w:pPr>
            <w:r w:rsidRPr="00014AE2">
              <w:rPr>
                <w:rFonts w:ascii="Times New Roman" w:eastAsia="Times New Roman" w:hAnsi="Times New Roman" w:cs="Times New Roman"/>
                <w:sz w:val="18"/>
                <w:szCs w:val="18"/>
                <w:lang w:eastAsia="fr-FR"/>
              </w:rPr>
              <w:t>Directeur adjoint de l’Institut Technique des Ursulines</w:t>
            </w:r>
          </w:p>
        </w:tc>
        <w:tc>
          <w:tcPr>
            <w:tcW w:w="2657" w:type="dxa"/>
            <w:shd w:val="clear" w:color="auto" w:fill="auto"/>
          </w:tcPr>
          <w:p w:rsidR="00A51C1C" w:rsidRPr="00014AE2" w:rsidRDefault="00A51C1C" w:rsidP="00392E68">
            <w:pPr>
              <w:spacing w:after="0" w:line="240" w:lineRule="auto"/>
              <w:jc w:val="center"/>
              <w:rPr>
                <w:rFonts w:ascii="Times New Roman" w:eastAsia="Times New Roman" w:hAnsi="Times New Roman" w:cs="Times New Roman"/>
                <w:sz w:val="20"/>
                <w:szCs w:val="20"/>
                <w:lang w:eastAsia="fr-FR"/>
              </w:rPr>
            </w:pPr>
            <w:r w:rsidRPr="00014AE2">
              <w:rPr>
                <w:rFonts w:ascii="Times New Roman" w:eastAsia="Times New Roman" w:hAnsi="Times New Roman" w:cs="Times New Roman"/>
                <w:sz w:val="20"/>
                <w:szCs w:val="20"/>
                <w:lang w:eastAsia="fr-FR"/>
              </w:rPr>
              <w:t>L. DESCAMPS</w:t>
            </w:r>
          </w:p>
          <w:p w:rsidR="00A51C1C" w:rsidRPr="00014AE2" w:rsidRDefault="00A51C1C" w:rsidP="00392E68">
            <w:pPr>
              <w:spacing w:after="0" w:line="240" w:lineRule="auto"/>
              <w:jc w:val="center"/>
              <w:rPr>
                <w:rFonts w:ascii="Times New Roman" w:eastAsia="Times New Roman" w:hAnsi="Times New Roman" w:cs="Times New Roman"/>
                <w:sz w:val="18"/>
                <w:szCs w:val="18"/>
                <w:lang w:eastAsia="fr-FR"/>
              </w:rPr>
            </w:pPr>
            <w:r w:rsidRPr="00014AE2">
              <w:rPr>
                <w:rFonts w:ascii="Times New Roman" w:eastAsia="Times New Roman" w:hAnsi="Times New Roman" w:cs="Times New Roman"/>
                <w:sz w:val="18"/>
                <w:szCs w:val="18"/>
                <w:lang w:eastAsia="fr-FR"/>
              </w:rPr>
              <w:t xml:space="preserve">Directrice de </w:t>
            </w:r>
          </w:p>
          <w:p w:rsidR="00A51C1C" w:rsidRPr="00014AE2" w:rsidRDefault="00A51C1C" w:rsidP="00392E68">
            <w:pPr>
              <w:spacing w:after="0" w:line="240" w:lineRule="auto"/>
              <w:jc w:val="center"/>
              <w:rPr>
                <w:rFonts w:ascii="Times New Roman" w:eastAsia="Times New Roman" w:hAnsi="Times New Roman" w:cs="Times New Roman"/>
                <w:sz w:val="20"/>
                <w:szCs w:val="20"/>
                <w:lang w:eastAsia="fr-FR"/>
              </w:rPr>
            </w:pPr>
            <w:r w:rsidRPr="00014AE2">
              <w:rPr>
                <w:rFonts w:ascii="Times New Roman" w:eastAsia="Times New Roman" w:hAnsi="Times New Roman" w:cs="Times New Roman"/>
                <w:sz w:val="18"/>
                <w:szCs w:val="18"/>
                <w:lang w:eastAsia="fr-FR"/>
              </w:rPr>
              <w:t>l’Institut de la Sainte-Famille</w:t>
            </w:r>
          </w:p>
        </w:tc>
        <w:tc>
          <w:tcPr>
            <w:tcW w:w="2657" w:type="dxa"/>
            <w:shd w:val="clear" w:color="auto" w:fill="auto"/>
          </w:tcPr>
          <w:p w:rsidR="00A51C1C" w:rsidRPr="00014AE2" w:rsidRDefault="00A51C1C" w:rsidP="00392E68">
            <w:pPr>
              <w:spacing w:after="0" w:line="240" w:lineRule="auto"/>
              <w:jc w:val="center"/>
              <w:rPr>
                <w:rFonts w:ascii="Times New Roman" w:eastAsia="Times New Roman" w:hAnsi="Times New Roman" w:cs="Times New Roman"/>
                <w:sz w:val="20"/>
                <w:szCs w:val="20"/>
                <w:lang w:eastAsia="fr-FR"/>
              </w:rPr>
            </w:pPr>
            <w:r w:rsidRPr="00014AE2">
              <w:rPr>
                <w:rFonts w:ascii="Times New Roman" w:eastAsia="Times New Roman" w:hAnsi="Times New Roman" w:cs="Times New Roman"/>
                <w:sz w:val="20"/>
                <w:szCs w:val="20"/>
                <w:lang w:eastAsia="fr-FR"/>
              </w:rPr>
              <w:t>J. BOUTET</w:t>
            </w:r>
            <w:r w:rsidRPr="00014AE2">
              <w:rPr>
                <w:rFonts w:ascii="Times New Roman" w:eastAsia="Times New Roman" w:hAnsi="Times New Roman" w:cs="Times New Roman"/>
                <w:sz w:val="20"/>
                <w:szCs w:val="20"/>
                <w:lang w:eastAsia="fr-FR"/>
              </w:rPr>
              <w:br/>
            </w:r>
            <w:r w:rsidRPr="00014AE2">
              <w:rPr>
                <w:rFonts w:ascii="Times New Roman" w:eastAsia="Times New Roman" w:hAnsi="Times New Roman" w:cs="Times New Roman"/>
                <w:sz w:val="18"/>
                <w:szCs w:val="18"/>
                <w:lang w:eastAsia="fr-FR"/>
              </w:rPr>
              <w:t>Directrice adjointe de l’Institut de la Sainte-Famille</w:t>
            </w:r>
            <w:r w:rsidRPr="00014AE2">
              <w:rPr>
                <w:rFonts w:ascii="Times New Roman" w:eastAsia="Times New Roman" w:hAnsi="Times New Roman" w:cs="Times New Roman"/>
                <w:sz w:val="18"/>
                <w:szCs w:val="18"/>
                <w:lang w:eastAsia="fr-FR"/>
              </w:rPr>
              <w:br/>
            </w:r>
          </w:p>
        </w:tc>
      </w:tr>
    </w:tbl>
    <w:p w:rsidR="00A51C1C" w:rsidRPr="00014AE2" w:rsidRDefault="00A51C1C" w:rsidP="00A51C1C">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M.A. CARDINAL</w:t>
      </w:r>
    </w:p>
    <w:p w:rsidR="00A51C1C" w:rsidRDefault="00A51C1C" w:rsidP="00A51C1C">
      <w:pPr>
        <w:ind w:left="2124" w:firstLine="708"/>
        <w:rPr>
          <w:sz w:val="20"/>
          <w:szCs w:val="20"/>
        </w:rPr>
      </w:pPr>
      <w:r>
        <w:rPr>
          <w:rFonts w:ascii="Times New Roman" w:eastAsia="Times New Roman" w:hAnsi="Times New Roman" w:cs="Times New Roman"/>
          <w:sz w:val="18"/>
          <w:szCs w:val="18"/>
          <w:lang w:eastAsia="fr-FR"/>
        </w:rPr>
        <w:t xml:space="preserve">  Cheffe Atelier</w:t>
      </w:r>
      <w:r w:rsidRPr="00014AE2">
        <w:rPr>
          <w:rFonts w:ascii="Times New Roman" w:eastAsia="Times New Roman" w:hAnsi="Times New Roman" w:cs="Times New Roman"/>
          <w:sz w:val="18"/>
          <w:szCs w:val="18"/>
          <w:lang w:eastAsia="fr-FR"/>
        </w:rPr>
        <w:t xml:space="preserve"> Technique des Ursulines</w:t>
      </w:r>
    </w:p>
    <w:p w:rsidR="00A51C1C" w:rsidRPr="0099043C" w:rsidRDefault="00A51C1C" w:rsidP="00A51C1C">
      <w:pPr>
        <w:jc w:val="both"/>
        <w:rPr>
          <w:sz w:val="20"/>
          <w:szCs w:val="20"/>
        </w:rPr>
      </w:pPr>
      <w:r>
        <w:rPr>
          <w:sz w:val="20"/>
          <w:szCs w:val="20"/>
        </w:rPr>
        <w:tab/>
      </w:r>
    </w:p>
    <w:sectPr w:rsidR="00A51C1C" w:rsidRPr="00990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AEC"/>
    <w:multiLevelType w:val="multilevel"/>
    <w:tmpl w:val="5382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10CFB"/>
    <w:multiLevelType w:val="multilevel"/>
    <w:tmpl w:val="31C0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46749"/>
    <w:multiLevelType w:val="multilevel"/>
    <w:tmpl w:val="6E0E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A2C37"/>
    <w:multiLevelType w:val="multilevel"/>
    <w:tmpl w:val="05142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157AD"/>
    <w:multiLevelType w:val="multilevel"/>
    <w:tmpl w:val="865E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A7710"/>
    <w:multiLevelType w:val="multilevel"/>
    <w:tmpl w:val="E5D83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A12C6"/>
    <w:multiLevelType w:val="hybridMultilevel"/>
    <w:tmpl w:val="D11C94D4"/>
    <w:lvl w:ilvl="0" w:tplc="47CE1DB2">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nsid w:val="1D422D91"/>
    <w:multiLevelType w:val="multilevel"/>
    <w:tmpl w:val="BA32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B58EE"/>
    <w:multiLevelType w:val="multilevel"/>
    <w:tmpl w:val="BC54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12EA8"/>
    <w:multiLevelType w:val="multilevel"/>
    <w:tmpl w:val="5B4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16F19"/>
    <w:multiLevelType w:val="hybridMultilevel"/>
    <w:tmpl w:val="D69E1AAC"/>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nsid w:val="2F673975"/>
    <w:multiLevelType w:val="multilevel"/>
    <w:tmpl w:val="F8104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C649FD"/>
    <w:multiLevelType w:val="multilevel"/>
    <w:tmpl w:val="70E4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8A65A2"/>
    <w:multiLevelType w:val="multilevel"/>
    <w:tmpl w:val="809EA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C54CE8"/>
    <w:multiLevelType w:val="multilevel"/>
    <w:tmpl w:val="2E2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25FC7"/>
    <w:multiLevelType w:val="multilevel"/>
    <w:tmpl w:val="3AB4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40CA3"/>
    <w:multiLevelType w:val="multilevel"/>
    <w:tmpl w:val="04CA0F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020D0E"/>
    <w:multiLevelType w:val="multilevel"/>
    <w:tmpl w:val="FE8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750AE5"/>
    <w:multiLevelType w:val="multilevel"/>
    <w:tmpl w:val="652CB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4F2E05"/>
    <w:multiLevelType w:val="multilevel"/>
    <w:tmpl w:val="5D1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6380F"/>
    <w:multiLevelType w:val="hybridMultilevel"/>
    <w:tmpl w:val="F9E6AB74"/>
    <w:lvl w:ilvl="0" w:tplc="67024BBC">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8E41170"/>
    <w:multiLevelType w:val="multilevel"/>
    <w:tmpl w:val="6182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C7CAF"/>
    <w:multiLevelType w:val="multilevel"/>
    <w:tmpl w:val="39C6D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A7625C"/>
    <w:multiLevelType w:val="multilevel"/>
    <w:tmpl w:val="5D089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6228D6"/>
    <w:multiLevelType w:val="multilevel"/>
    <w:tmpl w:val="CCA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323837"/>
    <w:multiLevelType w:val="multilevel"/>
    <w:tmpl w:val="C91A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43D84"/>
    <w:multiLevelType w:val="multilevel"/>
    <w:tmpl w:val="6FA4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0106D"/>
    <w:multiLevelType w:val="multilevel"/>
    <w:tmpl w:val="B554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E36EB0"/>
    <w:multiLevelType w:val="multilevel"/>
    <w:tmpl w:val="3836E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934515"/>
    <w:multiLevelType w:val="multilevel"/>
    <w:tmpl w:val="D800F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E514D4"/>
    <w:multiLevelType w:val="multilevel"/>
    <w:tmpl w:val="818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7F0671"/>
    <w:multiLevelType w:val="hybridMultilevel"/>
    <w:tmpl w:val="97A077AC"/>
    <w:lvl w:ilvl="0" w:tplc="47CE1DB2">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2">
    <w:nsid w:val="6FCB1064"/>
    <w:multiLevelType w:val="hybridMultilevel"/>
    <w:tmpl w:val="E4E0E6A2"/>
    <w:lvl w:ilvl="0" w:tplc="47CE1DB2">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3A12B4D"/>
    <w:multiLevelType w:val="multilevel"/>
    <w:tmpl w:val="D506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22759F"/>
    <w:multiLevelType w:val="multilevel"/>
    <w:tmpl w:val="6B1A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3B1843"/>
    <w:multiLevelType w:val="hybridMultilevel"/>
    <w:tmpl w:val="DA2E9E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DC5686"/>
    <w:multiLevelType w:val="multilevel"/>
    <w:tmpl w:val="5A922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2B0E74"/>
    <w:multiLevelType w:val="multilevel"/>
    <w:tmpl w:val="3B2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17"/>
  </w:num>
  <w:num w:numId="5">
    <w:abstractNumId w:val="22"/>
    <w:lvlOverride w:ilvl="0">
      <w:lvl w:ilvl="0">
        <w:numFmt w:val="decimal"/>
        <w:lvlText w:val="%1."/>
        <w:lvlJc w:val="left"/>
      </w:lvl>
    </w:lvlOverride>
  </w:num>
  <w:num w:numId="6">
    <w:abstractNumId w:val="25"/>
  </w:num>
  <w:num w:numId="7">
    <w:abstractNumId w:val="37"/>
  </w:num>
  <w:num w:numId="8">
    <w:abstractNumId w:val="28"/>
  </w:num>
  <w:num w:numId="9">
    <w:abstractNumId w:val="8"/>
  </w:num>
  <w:num w:numId="10">
    <w:abstractNumId w:val="2"/>
  </w:num>
  <w:num w:numId="11">
    <w:abstractNumId w:val="23"/>
    <w:lvlOverride w:ilvl="0">
      <w:lvl w:ilvl="0">
        <w:numFmt w:val="decimal"/>
        <w:lvlText w:val="%1."/>
        <w:lvlJc w:val="left"/>
      </w:lvl>
    </w:lvlOverride>
  </w:num>
  <w:num w:numId="12">
    <w:abstractNumId w:val="16"/>
    <w:lvlOverride w:ilvl="0">
      <w:lvl w:ilvl="0">
        <w:numFmt w:val="decimal"/>
        <w:lvlText w:val="%1."/>
        <w:lvlJc w:val="left"/>
      </w:lvl>
    </w:lvlOverride>
  </w:num>
  <w:num w:numId="13">
    <w:abstractNumId w:val="12"/>
  </w:num>
  <w:num w:numId="14">
    <w:abstractNumId w:val="7"/>
  </w:num>
  <w:num w:numId="15">
    <w:abstractNumId w:val="9"/>
  </w:num>
  <w:num w:numId="16">
    <w:abstractNumId w:val="24"/>
  </w:num>
  <w:num w:numId="17">
    <w:abstractNumId w:val="20"/>
  </w:num>
  <w:num w:numId="18">
    <w:abstractNumId w:val="27"/>
  </w:num>
  <w:num w:numId="19">
    <w:abstractNumId w:val="5"/>
    <w:lvlOverride w:ilvl="0">
      <w:lvl w:ilvl="0">
        <w:numFmt w:val="decimal"/>
        <w:lvlText w:val="%1."/>
        <w:lvlJc w:val="left"/>
      </w:lvl>
    </w:lvlOverride>
  </w:num>
  <w:num w:numId="20">
    <w:abstractNumId w:val="11"/>
    <w:lvlOverride w:ilvl="0">
      <w:lvl w:ilvl="0">
        <w:numFmt w:val="decimal"/>
        <w:lvlText w:val="%1."/>
        <w:lvlJc w:val="left"/>
      </w:lvl>
    </w:lvlOverride>
  </w:num>
  <w:num w:numId="21">
    <w:abstractNumId w:val="30"/>
  </w:num>
  <w:num w:numId="22">
    <w:abstractNumId w:val="18"/>
    <w:lvlOverride w:ilvl="0">
      <w:lvl w:ilvl="0">
        <w:numFmt w:val="decimal"/>
        <w:lvlText w:val="%1."/>
        <w:lvlJc w:val="left"/>
      </w:lvl>
    </w:lvlOverride>
  </w:num>
  <w:num w:numId="23">
    <w:abstractNumId w:val="0"/>
  </w:num>
  <w:num w:numId="24">
    <w:abstractNumId w:val="14"/>
  </w:num>
  <w:num w:numId="25">
    <w:abstractNumId w:val="19"/>
  </w:num>
  <w:num w:numId="26">
    <w:abstractNumId w:val="4"/>
  </w:num>
  <w:num w:numId="27">
    <w:abstractNumId w:val="21"/>
  </w:num>
  <w:num w:numId="28">
    <w:abstractNumId w:val="36"/>
    <w:lvlOverride w:ilvl="0">
      <w:lvl w:ilvl="0">
        <w:numFmt w:val="decimal"/>
        <w:lvlText w:val="%1."/>
        <w:lvlJc w:val="left"/>
      </w:lvl>
    </w:lvlOverride>
  </w:num>
  <w:num w:numId="29">
    <w:abstractNumId w:val="29"/>
    <w:lvlOverride w:ilvl="0">
      <w:lvl w:ilvl="0">
        <w:numFmt w:val="decimal"/>
        <w:lvlText w:val="%1."/>
        <w:lvlJc w:val="left"/>
      </w:lvl>
    </w:lvlOverride>
  </w:num>
  <w:num w:numId="30">
    <w:abstractNumId w:val="15"/>
  </w:num>
  <w:num w:numId="31">
    <w:abstractNumId w:val="34"/>
  </w:num>
  <w:num w:numId="32">
    <w:abstractNumId w:val="26"/>
  </w:num>
  <w:num w:numId="33">
    <w:abstractNumId w:val="1"/>
  </w:num>
  <w:num w:numId="34">
    <w:abstractNumId w:val="35"/>
  </w:num>
  <w:num w:numId="35">
    <w:abstractNumId w:val="6"/>
  </w:num>
  <w:num w:numId="36">
    <w:abstractNumId w:val="32"/>
  </w:num>
  <w:num w:numId="37">
    <w:abstractNumId w:val="3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D5"/>
    <w:rsid w:val="0008487D"/>
    <w:rsid w:val="00091EAF"/>
    <w:rsid w:val="000D0240"/>
    <w:rsid w:val="00212ABA"/>
    <w:rsid w:val="00244508"/>
    <w:rsid w:val="0025369A"/>
    <w:rsid w:val="00261971"/>
    <w:rsid w:val="00285E03"/>
    <w:rsid w:val="00301A0C"/>
    <w:rsid w:val="0039590F"/>
    <w:rsid w:val="004136AE"/>
    <w:rsid w:val="004D7C1B"/>
    <w:rsid w:val="004F48F1"/>
    <w:rsid w:val="00536DF6"/>
    <w:rsid w:val="005944D5"/>
    <w:rsid w:val="005E166A"/>
    <w:rsid w:val="005E4AB2"/>
    <w:rsid w:val="00692B39"/>
    <w:rsid w:val="006E2FD5"/>
    <w:rsid w:val="00706082"/>
    <w:rsid w:val="007465C3"/>
    <w:rsid w:val="008239EB"/>
    <w:rsid w:val="00850ADA"/>
    <w:rsid w:val="00900541"/>
    <w:rsid w:val="009A20FA"/>
    <w:rsid w:val="00A51C1C"/>
    <w:rsid w:val="00A90DCE"/>
    <w:rsid w:val="00C81EA8"/>
    <w:rsid w:val="00C92B31"/>
    <w:rsid w:val="00E111F0"/>
    <w:rsid w:val="00E22EDA"/>
    <w:rsid w:val="00F12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FD5"/>
    <w:pPr>
      <w:ind w:left="720"/>
      <w:contextualSpacing/>
    </w:pPr>
  </w:style>
  <w:style w:type="character" w:styleId="Lienhypertexte">
    <w:name w:val="Hyperlink"/>
    <w:basedOn w:val="Policepardfaut"/>
    <w:uiPriority w:val="99"/>
    <w:semiHidden/>
    <w:unhideWhenUsed/>
    <w:rsid w:val="004136AE"/>
    <w:rPr>
      <w:color w:val="0000FF"/>
      <w:u w:val="single"/>
    </w:rPr>
  </w:style>
  <w:style w:type="paragraph" w:styleId="Textedebulles">
    <w:name w:val="Balloon Text"/>
    <w:basedOn w:val="Normal"/>
    <w:link w:val="TextedebullesCar"/>
    <w:uiPriority w:val="99"/>
    <w:semiHidden/>
    <w:unhideWhenUsed/>
    <w:rsid w:val="004136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FD5"/>
    <w:pPr>
      <w:ind w:left="720"/>
      <w:contextualSpacing/>
    </w:pPr>
  </w:style>
  <w:style w:type="character" w:styleId="Lienhypertexte">
    <w:name w:val="Hyperlink"/>
    <w:basedOn w:val="Policepardfaut"/>
    <w:uiPriority w:val="99"/>
    <w:semiHidden/>
    <w:unhideWhenUsed/>
    <w:rsid w:val="004136AE"/>
    <w:rPr>
      <w:color w:val="0000FF"/>
      <w:u w:val="single"/>
    </w:rPr>
  </w:style>
  <w:style w:type="paragraph" w:styleId="Textedebulles">
    <w:name w:val="Balloon Text"/>
    <w:basedOn w:val="Normal"/>
    <w:link w:val="TextedebullesCar"/>
    <w:uiPriority w:val="99"/>
    <w:semiHidden/>
    <w:unhideWhenUsed/>
    <w:rsid w:val="004136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00671">
      <w:bodyDiv w:val="1"/>
      <w:marLeft w:val="0"/>
      <w:marRight w:val="0"/>
      <w:marTop w:val="0"/>
      <w:marBottom w:val="0"/>
      <w:divBdr>
        <w:top w:val="none" w:sz="0" w:space="0" w:color="auto"/>
        <w:left w:val="none" w:sz="0" w:space="0" w:color="auto"/>
        <w:bottom w:val="none" w:sz="0" w:space="0" w:color="auto"/>
        <w:right w:val="none" w:sz="0" w:space="0" w:color="auto"/>
      </w:divBdr>
    </w:div>
    <w:div w:id="1036856263">
      <w:bodyDiv w:val="1"/>
      <w:marLeft w:val="0"/>
      <w:marRight w:val="0"/>
      <w:marTop w:val="0"/>
      <w:marBottom w:val="0"/>
      <w:divBdr>
        <w:top w:val="none" w:sz="0" w:space="0" w:color="auto"/>
        <w:left w:val="none" w:sz="0" w:space="0" w:color="auto"/>
        <w:bottom w:val="none" w:sz="0" w:space="0" w:color="auto"/>
        <w:right w:val="none" w:sz="0" w:space="0" w:color="auto"/>
      </w:divBdr>
    </w:div>
    <w:div w:id="1598561121">
      <w:bodyDiv w:val="1"/>
      <w:marLeft w:val="0"/>
      <w:marRight w:val="0"/>
      <w:marTop w:val="0"/>
      <w:marBottom w:val="0"/>
      <w:divBdr>
        <w:top w:val="none" w:sz="0" w:space="0" w:color="auto"/>
        <w:left w:val="none" w:sz="0" w:space="0" w:color="auto"/>
        <w:bottom w:val="none" w:sz="0" w:space="0" w:color="auto"/>
        <w:right w:val="none" w:sz="0" w:space="0" w:color="auto"/>
      </w:divBdr>
    </w:div>
    <w:div w:id="1750153345">
      <w:bodyDiv w:val="1"/>
      <w:marLeft w:val="0"/>
      <w:marRight w:val="0"/>
      <w:marTop w:val="0"/>
      <w:marBottom w:val="0"/>
      <w:divBdr>
        <w:top w:val="none" w:sz="0" w:space="0" w:color="auto"/>
        <w:left w:val="none" w:sz="0" w:space="0" w:color="auto"/>
        <w:bottom w:val="none" w:sz="0" w:space="0" w:color="auto"/>
        <w:right w:val="none" w:sz="0" w:space="0" w:color="auto"/>
      </w:divBdr>
    </w:div>
    <w:div w:id="20461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ienenseigner.com/evaluation-formative-et-evaluation-somm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4835</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Descamps</dc:creator>
  <cp:lastModifiedBy>Laurence Descamps</cp:lastModifiedBy>
  <cp:revision>2</cp:revision>
  <cp:lastPrinted>2023-02-08T07:05:00Z</cp:lastPrinted>
  <dcterms:created xsi:type="dcterms:W3CDTF">2023-02-09T12:27:00Z</dcterms:created>
  <dcterms:modified xsi:type="dcterms:W3CDTF">2023-02-09T12:27:00Z</dcterms:modified>
</cp:coreProperties>
</file>